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5431973" w:rsidP="2EB76243" w:rsidRDefault="55431973" w14:paraId="3F792D43" w14:textId="4AD2499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3C85CDA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Arquitetura da Conteúdo página de Sustentabilidade</w:t>
      </w:r>
    </w:p>
    <w:p w:rsidR="55431973" w:rsidP="2EB76243" w:rsidRDefault="55431973" w14:paraId="420F5D6B" w14:textId="68E39C7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3C85CDA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w:t>
      </w:r>
      <w:r w:rsidRPr="2EB76243" w:rsidR="3C85CD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Página com tópicos</w:t>
      </w:r>
    </w:p>
    <w:p w:rsidR="55431973" w:rsidP="2EB76243" w:rsidRDefault="55431973" w14:paraId="640E9282" w14:textId="77E39F1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RDefault="55431973" w14:paraId="0A611709" w14:textId="75B9AEF4">
      <w:r w:rsidRPr="2EB76243" w:rsidR="3C85CDA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SUSTENTABILIDADE </w:t>
      </w:r>
      <w:r w:rsidRPr="2EB76243" w:rsidR="3C85CDA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(sessão)</w:t>
      </w:r>
      <w:r w:rsidRPr="2EB76243" w:rsidR="3C85CD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w:rsidR="55431973" w:rsidP="2EB76243" w:rsidRDefault="55431973" w14:paraId="11370BAE" w14:textId="27A6155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Ambiental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(nome da página)</w:t>
      </w:r>
    </w:p>
    <w:p w:rsidR="55431973" w:rsidP="2EB76243" w:rsidRDefault="55431973" w14:paraId="77174187" w14:textId="136AE84E">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Estação Ambiental de Itutinga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P="2EB76243" w:rsidRDefault="55431973" w14:paraId="7D6F16F3" w14:textId="3DE8B04D">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Recursos Hídricos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P="2EB76243" w:rsidRDefault="55431973" w14:paraId="492097A4" w14:textId="20C5F0A5">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Política Ambiental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P="2EB76243" w:rsidRDefault="55431973" w14:paraId="476F6850" w14:textId="2A7D8097">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Programa de Fauna Terrestre e semiaquática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P="2EB76243" w:rsidRDefault="55431973" w14:paraId="5D1EE752" w14:textId="2229E484">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Pacuera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P="2EB76243" w:rsidRDefault="55431973" w14:paraId="0BFDF6B1" w14:textId="0B0E8003">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Peixe Vivo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P="2EB76243" w:rsidRDefault="55431973" w14:paraId="481B65CF" w14:textId="0E321FE8">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Conservação da Flora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P="2EB76243" w:rsidRDefault="55431973" w14:paraId="6C8E1995" w14:textId="5A2AB66D">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Educação Ambiental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P="2EB76243" w:rsidRDefault="55431973" w14:paraId="7E1016C0" w14:textId="190FDACB">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Gestão de Resíduos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P="2EB76243" w:rsidRDefault="55431973" w14:paraId="4F663EBF" w14:textId="6311451F">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4FCC5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Licenciamento Ambiental </w:t>
      </w:r>
      <w:r w:rsidRPr="2EB76243" w:rsidR="4FCC516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(tópico)</w:t>
      </w:r>
    </w:p>
    <w:p w:rsidR="55431973" w:rsidRDefault="55431973" w14:paraId="41B01D9B" w14:textId="4505597C">
      <w:r>
        <w:br w:type="page"/>
      </w:r>
    </w:p>
    <w:p w:rsidR="55431973" w:rsidP="2EB76243" w:rsidRDefault="55431973" w14:paraId="4F10BA4A" w14:textId="585CD91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3A873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(nome da página 2):</w:t>
      </w:r>
      <w:r w:rsidRPr="2E3A873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AMBIENTAL</w:t>
      </w:r>
    </w:p>
    <w:p w:rsidR="22D26F53" w:rsidP="2E3A8733" w:rsidRDefault="22D26F53" w14:paraId="00719CFE" w14:textId="776E4E0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loren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loren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loren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loren Ipsen loren Ipsen loren</w:t>
      </w:r>
    </w:p>
    <w:p w:rsidR="22D26F53" w:rsidP="2E3A8733" w:rsidRDefault="22D26F53" w14:paraId="4EAE80E7" w14:textId="2546113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loren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loren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loren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loren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loren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Ipsen</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3A8733" w:rsidR="22D2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loren</w:t>
      </w:r>
    </w:p>
    <w:p w:rsidR="2E3A8733" w:rsidP="2E3A8733" w:rsidRDefault="2E3A8733" w14:paraId="36BC52DD" w14:textId="6172027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121F71B4" w14:textId="3163FBE2">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1):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Estação Ambiental de Itutinga</w:t>
      </w:r>
    </w:p>
    <w:p w:rsidR="55431973" w:rsidP="2EB76243" w:rsidRDefault="55431973" w14:paraId="389C9B41" w14:textId="7ABBAE8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Estação Ambiental de Itutinga (EAIT) está localizada no município de Itutinga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no Km 306 da BR-265, próxima às cidades de Lavras e São João del-Rei.</w:t>
      </w:r>
    </w:p>
    <w:p w:rsidR="55431973" w:rsidP="2EB76243" w:rsidRDefault="55431973" w14:paraId="3FD384F0" w14:textId="5DFDB2D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Inaugurada em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julho de 1994</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estação ocupa uma área de cerca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5,35 hectares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conta com um</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Laboratório de Piscicultura e um Viveiro Florestal</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44934C5C" w14:textId="742F887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EAIT atua no atendimento a exigências legais e em programas ambientais das Usinas do grupo Cemig, especialmente às usinas hidrelétricas de Camargos e Itutinga. Entre suas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principais atividades estão 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cuidado com os peixes da região (ictiofauna)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produção de mudas de árvores nativas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6EF96061" w14:textId="4E6351A3">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Além disso, a EAIT realiza, de forma voluntária, 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doação de mudas nativas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para projetos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conservação ambiental</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apoia pesquisas científicas sobre os peixes </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da bacia do rio Grande.</w:t>
      </w:r>
    </w:p>
    <w:p w:rsidR="55431973" w:rsidP="2EB76243" w:rsidRDefault="55431973" w14:paraId="6EC110AC" w14:textId="5D5D9590">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2372ED7" w14:textId="7DF12AD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(h2)</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 Laboratório de Piscicultura</w:t>
      </w:r>
    </w:p>
    <w:p w:rsidR="55431973" w:rsidP="2EB76243" w:rsidRDefault="55431973" w14:paraId="13F82605" w14:textId="02CAFE7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Laboratório de Piscicultura dispõe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16 tanques escavados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onde são desenvolvidas atividades com espécies de peixes da bacia do rio Grande, como curimba, pacu-caranha e piracanjuba.</w:t>
      </w:r>
    </w:p>
    <w:p w:rsidR="55431973" w:rsidP="2EB76243" w:rsidRDefault="55431973" w14:paraId="160AB7DC" w14:textId="67AE927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Entre as atividades desenvolvidas,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estão aclimatação, monitoramento do desenvolvimento reprodutivo e seleção de reprodutores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que dão suporte a projetos de pesquisa realizados ou apoiados pela Cemig, em parceria com instituições de pesquisa.</w:t>
      </w:r>
    </w:p>
    <w:p w:rsidR="55431973" w:rsidP="2EB76243" w:rsidRDefault="55431973" w14:paraId="45CA5C6C" w14:textId="74EC896C">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Laboratório de Piscicultura também atua nas atividades de manejo da ictiofauna das usinas da região, por meio do apoio aos monitoramentos e atividades operacionais.</w:t>
      </w:r>
    </w:p>
    <w:p w:rsidR="55431973" w:rsidP="2EB76243" w:rsidRDefault="55431973" w14:paraId="5ED28855" w14:textId="476ABF20">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0CF3E24" w14:textId="459FA33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 xml:space="preserve">(acordeão): </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Peixamento ou estocagem</w:t>
      </w:r>
    </w:p>
    <w:p w:rsidR="55431973" w:rsidP="2EB76243" w:rsidRDefault="55431973" w14:paraId="3F0A7D9E" w14:textId="68B035C4">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Há alguns anos a Cemig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interrompeu suas ações de peixamento ou estocagem</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(prática de soltura de peixes para aumento do estoque peixeiro) em rios e reservatórios de suas usinas.</w:t>
      </w:r>
    </w:p>
    <w:p w:rsidR="55431973" w:rsidP="2EB76243" w:rsidRDefault="55431973" w14:paraId="043573E7" w14:textId="4D5E7F56">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decisão teve como base resultados de pesquisas que demonstraram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incertezas quanto a efetividade e benefícios da prática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Como ausência de garantias de reprodução e recrutamento de alevinos (peixes “recém-nascidos”) para, de fato, contribuírem com o repovoamento dos rios.</w:t>
      </w:r>
    </w:p>
    <w:p w:rsidR="55431973" w:rsidP="2EB76243" w:rsidRDefault="55431973" w14:paraId="3640DA80" w14:textId="24CF9E3A">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Além disso, há diversas discussões sobre os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impactos negativos para a conservação das espécies relacionadas ao peixamento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Podendo aumentar a competição por recursos, risco de transmissão de doenças, perda da variabilidade genética, entre outros.</w:t>
      </w:r>
    </w:p>
    <w:p w:rsidR="55431973" w:rsidP="2EB76243" w:rsidRDefault="55431973" w14:paraId="22108D2A" w14:textId="7F0F73E9">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Diante disso, a Cemig suspendeu as atividades de produção de peixes para soltura. Contudo,</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mantém o Laboratório para apoiar pesquisas e parcerias com universidades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que contribuem para aumentar o conhecimento sobre a fisiologia e comportamento dos peixes.</w:t>
      </w:r>
    </w:p>
    <w:p w:rsidR="55431973" w:rsidP="2EB76243" w:rsidRDefault="55431973" w14:paraId="3C1BC582" w14:textId="4C5E4E23">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57631278" w14:textId="3AD4979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(h2):</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 xml:space="preserve"> Viveiro Florestal</w:t>
      </w:r>
    </w:p>
    <w:p w:rsidR="55431973" w:rsidP="2EB76243" w:rsidRDefault="55431973" w14:paraId="3F782B1D" w14:textId="3A8FF6D7">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Viveiro Florestal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produz mudas de espécies nativas da região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partir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sementes coletadas no entorno da EAIT</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759B6F6A" w14:textId="74936BA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As mudas são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utilizadas em projetos de recuperação ambiental</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como recuperação de áreas degradadas, matas ciliares e proteção de nascentes. Além disso, são realizadas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doações para arborização urbana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63EF4CB4" w14:textId="66A9E8E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Viveiro Florestal produz, anualmente, cerca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30.000 mudas de diversas espécies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 Minas Gerais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como ipês-amarelos, brancos e roxos, jacarandás e árvores frutíferas, que produzem os frutos cereja-do-rio-Grande, ingá, pitanga e uvaia.</w:t>
      </w:r>
    </w:p>
    <w:p w:rsidR="55431973" w:rsidP="2EB76243" w:rsidRDefault="55431973" w14:paraId="7141DC48" w14:textId="4450E3F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5D9E576" w14:textId="5098D5AC">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(h2):</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 xml:space="preserve"> Visitas à Estação Ambiental de Itutinga</w:t>
      </w:r>
    </w:p>
    <w:p w:rsidR="55431973" w:rsidP="2EB76243" w:rsidRDefault="55431973" w14:paraId="2B0AE203" w14:textId="10F6921E">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Estação Ambiental de Itutinga fornece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suporte a atividades educativas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conforme demanda,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recebendo visitas guiadas para professores, estudantes e demais interessados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nas atividades ambientais desenvolvidas.</w:t>
      </w:r>
    </w:p>
    <w:p w:rsidR="55431973" w:rsidP="2EB76243" w:rsidRDefault="55431973" w14:paraId="16795A63" w14:textId="36A0F69F">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agendar visitas escolares e educativas, solicitar doação de mudas e outras demandas relacionadas à EAIT, entre em contato com o setor responsável através do e-mail </w:t>
      </w:r>
      <w:hyperlink r:id="R1cf9d96448ea44d1">
        <w:r w:rsidRPr="2EB76243" w:rsidR="0801CCDB">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EAIT@cemig.com.br</w:t>
        </w:r>
      </w:hyperlink>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454BA9A6" w14:textId="4B99B1A7">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4985D830" w14:textId="4AC9C9D0">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2):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Recursos Hídricos</w:t>
      </w:r>
    </w:p>
    <w:p w:rsidR="55431973" w:rsidP="2EB76243" w:rsidRDefault="55431973" w14:paraId="093864A7" w14:textId="26683EE1">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Brasil concentra cerca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12% da água doce superficial do planeta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 que o posiciona entre os países com maiores reservas hídricas do mundo. No setor elétrico, esse recurso tem papel estratégico, já que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mais de 60% da matriz elétrica brasileira é composta por geração hidrelétrica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7CF3863C" w14:textId="1D8CE729">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Cemig contribui de forma significativa para esse cenário, com uma geração que representa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58% da capacidade instalada do Sistema Interligado Nacional (SIN)</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Com isso, a companhia tem participação relevante na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transição para uma matriz energética mais limpa e sustentável no país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32D211C7" w14:textId="39C1D818">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As hidrelétricas, além de gerarem energia, têm papel importante na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reserva e no uso equilibrado da água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Seus reservatórios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ajudam a manter o fornecimento de água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durante períodos de seca e a reduzir o risco de enchentes na estação chuvosa.</w:t>
      </w:r>
    </w:p>
    <w:p w:rsidR="55431973" w:rsidP="2EB76243" w:rsidRDefault="55431973" w14:paraId="799F8F3E" w14:textId="659BCC04">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Por isso, uma gestão integrada e sustentável desses reservatório</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é fundamental para garantir a produção de energia, proteger o meio ambiente e apoiar o desenvolvimento das comunidades.</w:t>
      </w:r>
    </w:p>
    <w:p w:rsidR="55431973" w:rsidP="2EB76243" w:rsidRDefault="55431973" w14:paraId="28FC5BDC" w14:textId="25B0A2E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uma gestão eficiente desses reservatórios, 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Cemig investe em previsão meteorológica e monitoramento contínuo das chuvas, do nível dos rios e do armazenamento de água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39B1773F" w14:textId="3E3CB2D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empresa conta com uma ampla rede de estações automáticas de medição, que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transmitem dados em tempo real</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permitindo um planejamento estratégico da operação das comportas e da geração de energia, otimizando o uso dos recursos hídricos de forma segura e sustentável.</w:t>
      </w:r>
    </w:p>
    <w:p w:rsidR="55431973" w:rsidP="2EB76243" w:rsidRDefault="55431973" w14:paraId="6278E1D6" w14:textId="50C73E9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Além de contribuir para a regularização dos recursos hídricos,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 água armazenada nos reservatórios também pode ser utilizada para diversas finalidades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como:</w:t>
      </w:r>
    </w:p>
    <w:p w:rsidR="55431973" w:rsidP="2EB76243" w:rsidRDefault="55431973" w14:paraId="0F7FD24B" w14:textId="2003BE87">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305AEC3E" w14:textId="18093C01">
      <w:pPr>
        <w:pStyle w:val="ListParagraph"/>
        <w:numPr>
          <w:ilvl w:val="0"/>
          <w:numId w:val="3"/>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Abastecimento humano e industrial;</w:t>
      </w:r>
    </w:p>
    <w:p w:rsidR="55431973" w:rsidP="2EB76243" w:rsidRDefault="55431973" w14:paraId="603CC34C" w14:textId="3AAC6DBE">
      <w:pPr>
        <w:pStyle w:val="ListParagraph"/>
        <w:numPr>
          <w:ilvl w:val="0"/>
          <w:numId w:val="3"/>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Irrigação para a agricultura;</w:t>
      </w:r>
    </w:p>
    <w:p w:rsidR="55431973" w:rsidP="2EB76243" w:rsidRDefault="55431973" w14:paraId="1C42EC57" w14:textId="637BEE35">
      <w:pPr>
        <w:pStyle w:val="ListParagraph"/>
        <w:numPr>
          <w:ilvl w:val="0"/>
          <w:numId w:val="3"/>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Navegação, facilitando o transporte fluvial;</w:t>
      </w:r>
    </w:p>
    <w:p w:rsidR="55431973" w:rsidP="2EB76243" w:rsidRDefault="55431973" w14:paraId="1521DF11" w14:textId="0AFF5CB0">
      <w:pPr>
        <w:pStyle w:val="ListParagraph"/>
        <w:numPr>
          <w:ilvl w:val="0"/>
          <w:numId w:val="3"/>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Pesca e aquicultura, incluindo a criação de peixes em tanques-rede;</w:t>
      </w:r>
    </w:p>
    <w:p w:rsidR="55431973" w:rsidP="2EB76243" w:rsidRDefault="55431973" w14:paraId="7BF40882" w14:textId="29F51BB3">
      <w:pPr>
        <w:pStyle w:val="ListParagraph"/>
        <w:numPr>
          <w:ilvl w:val="0"/>
          <w:numId w:val="3"/>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Turismo e lazer, impulsionando o desenvolvimento local.</w:t>
      </w:r>
    </w:p>
    <w:p w:rsidR="55431973" w:rsidP="2EB76243" w:rsidRDefault="55431973" w14:paraId="3A8B7806" w14:textId="6467AAE2">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57BE835" w14:textId="2B0CD0C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(h2):</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 xml:space="preserve"> Como é feita a gestão dos recursos hídricos</w:t>
      </w:r>
    </w:p>
    <w:p w:rsidR="55431973" w:rsidP="2EB76243" w:rsidRDefault="55431973" w14:paraId="7BA8D8CD" w14:textId="2A07D42D">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Desde a criação da Política Nacional de Recursos Hídricos e do Sistema Nacional de Gerenciamento de Recursos Hídricos, com a Lei nº 9.433/1997,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o uso da água no Brasil é debatido em órgãos colegiados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reunindo representantes do poder público, da sociedade civil e de usuários.</w:t>
      </w:r>
    </w:p>
    <w:p w:rsidR="55431973" w:rsidP="2EB76243" w:rsidRDefault="55431973" w14:paraId="0E0139EF" w14:textId="79DFD96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 gestão hídrica envolve ações para regular, controlar e proteger esse recurso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seguindo leis e normas elaboradas por órgãos legislativos e colegiados. Dessa forma, como grande usuária de água,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 Cemig participa ativamente da formulação dessas políticas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contribuindo com debates técnicos nos principais órgãos de gestão.</w:t>
      </w:r>
    </w:p>
    <w:p w:rsidR="55431973" w:rsidP="2EB76243" w:rsidRDefault="55431973" w14:paraId="170A55EE" w14:textId="258D977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Um exemplo de espaço participativo é o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Conselho Estadual de Recursos Hídricos de Minas Gerais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onde a Cemig representa os usuários do setor elétrico. A empresa também participa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24 comitês de bacias hidrográficas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que reúnem representantes de diversos setores para discutir, avaliar e conciliar os diferentes usos da água de forma democrática e integrada.</w:t>
      </w:r>
    </w:p>
    <w:p w:rsidR="55431973" w:rsidP="2EB76243" w:rsidRDefault="55431973" w14:paraId="23D2C0DF" w14:textId="38343493">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C361986" w14:textId="7F8E1F6C">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(h2):</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 xml:space="preserve"> Monitoramentos</w:t>
      </w:r>
    </w:p>
    <w:p w:rsidR="55431973" w:rsidP="2EB76243" w:rsidRDefault="55431973" w14:paraId="4FDF96E7" w14:textId="432DD2D7">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Cemig opera 86 estações especiais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chamadas de estações fluviossedimentométricas, que monitoram a qualidade da água e a quantidade de terra e areia que entram e se acumulam nos reservatórios de suas usinas hidrelétricas.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Essas estações ajudam a entender quanto tempo esses reservatórios poderão funcionar bem e se estão cumprindo as regras ambientais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exigidas pelo governo.</w:t>
      </w:r>
    </w:p>
    <w:p w:rsidR="55431973" w:rsidP="2EB76243" w:rsidRDefault="55431973" w14:paraId="0DD82833" w14:textId="164CB00F">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Esse trabalho é feito com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coletas e análises detalhadas da água e dos sedimentos dos rios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Com esses dados, a Cemig consegue entender o que está acontecendo e planejar ações para proteger os locais onde a água nasce ou se acumula. Essas informações são compartilhadas com os Comitês de Bacias Hidrográficas</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 atende à Resolução Conjunta ANA/ANEEL nº 3/2010.</w:t>
      </w:r>
    </w:p>
    <w:p w:rsidR="55431973" w:rsidP="2EB76243" w:rsidRDefault="55431973" w14:paraId="1C5FC5DD" w14:textId="60F660D2">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Esses dados ainda ajudam a Cemig a conseguir as autorizações ambientais necessárias para operar suas usinas (essas autorizações são chamadas de Licenças de Operação) e a identificar problemas ambientais, como erosão ou poluição.</w:t>
      </w:r>
    </w:p>
    <w:p w:rsidR="55431973" w:rsidP="2EB76243" w:rsidRDefault="55431973" w14:paraId="5DEB882A" w14:textId="07F17F87">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Cemig também possui uma grande rede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estações hidrometeorológicas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que são equipamentos instalados em várias partes do país para acompanhar o clima e os rios. Essa rede começou a funcionar com o objetivo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estudar o potencial de geração de energia dos rios mineiros e planejar melhor o crescimento do setor elétrico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7BCCEC2B" w14:textId="6C6C983C">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Hoje, essa rede tem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583 pontos de medição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espalhados por Minas Gerais, Goiás, Rio de Janeiro, Espírito Santo e Santa Catarina. Esses pontos incluem:</w:t>
      </w:r>
    </w:p>
    <w:p w:rsidR="55431973" w:rsidP="2EB76243" w:rsidRDefault="55431973" w14:paraId="2FAF7DF2" w14:textId="3CE162C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534168B6" w14:textId="0A99970F">
      <w:pPr>
        <w:pStyle w:val="ListParagraph"/>
        <w:numPr>
          <w:ilvl w:val="0"/>
          <w:numId w:val="4"/>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232 locais onde se mede a chuva;</w:t>
      </w:r>
    </w:p>
    <w:p w:rsidR="55431973" w:rsidP="2EB76243" w:rsidRDefault="55431973" w14:paraId="5FFD4159" w14:textId="6C43C107">
      <w:pPr>
        <w:pStyle w:val="ListParagraph"/>
        <w:numPr>
          <w:ilvl w:val="0"/>
          <w:numId w:val="4"/>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224 locais onde se mede a quantidade de água que passa pelos rios (isso se chama vazão);</w:t>
      </w:r>
    </w:p>
    <w:p w:rsidR="55431973" w:rsidP="2EB76243" w:rsidRDefault="55431973" w14:paraId="458B729A" w14:textId="2F203B17">
      <w:pPr>
        <w:pStyle w:val="ListParagraph"/>
        <w:numPr>
          <w:ilvl w:val="0"/>
          <w:numId w:val="4"/>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74 locais onde se mede o nível da água nos rios e reservatórios;</w:t>
      </w:r>
    </w:p>
    <w:p w:rsidR="55431973" w:rsidP="2EB76243" w:rsidRDefault="55431973" w14:paraId="109F2F75" w14:textId="119012F0">
      <w:pPr>
        <w:pStyle w:val="ListParagraph"/>
        <w:numPr>
          <w:ilvl w:val="0"/>
          <w:numId w:val="4"/>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53 estações climatológicas, que verificam dados como temperatura, umidade, vento, radiação solar e pressão do ar.</w:t>
      </w:r>
    </w:p>
    <w:p w:rsidR="55431973" w:rsidP="2EB76243" w:rsidRDefault="55431973" w14:paraId="37A73568" w14:textId="2D807834">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Todas essas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informações são enviadas automaticamente para a sede da Cemig</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em Belo Horizonte, em tempo real, 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ajudam a empresa a tomar decisões mais seguras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responsáveis sobre a produção de energia e o uso da água.</w:t>
      </w:r>
    </w:p>
    <w:p w:rsidR="55431973" w:rsidP="2EB76243" w:rsidRDefault="55431973" w14:paraId="786D3EFF" w14:textId="1AFBAAD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Cemig tem um compromisso contínuo com a preservação da qualidade da água, essencial para a geração sustentável de energia e o equilíbrio dos ecossistemas aquáticos. Por meio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monitoramento rigoroso, a empresa busca minimizar impactos ambientais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3D8D40AA" w14:textId="7D80EB0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Além da gestão dos recursos hídricos, a Cemig realiza campanhas informativas sobre fatores que podem afetar a qualidade da água e a geração de energia.</w:t>
      </w:r>
    </w:p>
    <w:p w:rsidR="55431973" w:rsidP="2EB76243" w:rsidRDefault="55431973" w14:paraId="0FD8A7B1" w14:textId="5ACA429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53FAA90F" w14:textId="376547A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Arquivos para Download</w:t>
      </w:r>
    </w:p>
    <w:p w:rsidR="55431973" w:rsidP="2EB76243" w:rsidRDefault="55431973" w14:paraId="16577E66" w14:textId="1B0AFD62">
      <w:pPr>
        <w:pStyle w:val="ListParagraph"/>
        <w:numPr>
          <w:ilvl w:val="0"/>
          <w:numId w:val="5"/>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Política de Recursos Hídricos</w:t>
      </w:r>
    </w:p>
    <w:p w:rsidR="55431973" w:rsidP="2EB76243" w:rsidRDefault="55431973" w14:paraId="051FE27B" w14:textId="1707C66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94DB1A5" w14:textId="204A9F7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3):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Política Ambiental</w:t>
      </w:r>
    </w:p>
    <w:p w:rsidR="55431973" w:rsidP="2EB76243" w:rsidRDefault="55431973" w14:paraId="5B8D4667" w14:textId="1788194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uso racional dos recursos naturais é essencial para preservar o meio ambiente e garantir um futuro sustentável. A Política Ambiental da Cemig estabelece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princípios, normas e mecanismos que transformam essa visão em ações concretas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com o envolvimento de colaboradores e parceiros.</w:t>
      </w:r>
    </w:p>
    <w:p w:rsidR="55431973" w:rsidP="2EB76243" w:rsidRDefault="55431973" w14:paraId="01D330F7" w14:textId="64AD81A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Estruturada em nove princípios, a Política Ambiental da Cemig orienta os esforços para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reduzir, compensar ou eliminar</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os impactos ambientais decorrentes das atividades operacionais da Companhia.</w:t>
      </w:r>
    </w:p>
    <w:p w:rsidR="55431973" w:rsidP="2EB76243" w:rsidRDefault="55431973" w14:paraId="6A04295C" w14:textId="7809E5F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Esses princípios fortalecem o compromisso da empresa com o desenvolvimento sustentável, com metas claras e ações alinhadas aos desafios ambientais contemporâneos.</w:t>
      </w:r>
    </w:p>
    <w:p w:rsidR="55431973" w:rsidP="2EB76243" w:rsidRDefault="55431973" w14:paraId="1C228915" w14:textId="6D32EA6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A2BC661" w14:textId="5646CD1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 xml:space="preserve">(acordeão): </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Princípios da Política Ambiental da Cemig</w:t>
      </w:r>
    </w:p>
    <w:p w:rsidR="55431973" w:rsidP="2EB76243" w:rsidRDefault="55431973" w14:paraId="483EF015" w14:textId="0919EB7A">
      <w:pPr>
        <w:spacing w:before="240" w:beforeAutospacing="off" w:after="240" w:afterAutospacing="off" w:line="279"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40A296B1" w14:textId="6B9008FF">
      <w:pPr>
        <w:pStyle w:val="ListParagraph"/>
        <w:numPr>
          <w:ilvl w:val="0"/>
          <w:numId w:val="6"/>
        </w:numPr>
        <w:shd w:val="clear" w:color="auto" w:fill="FFFFFF" w:themeFill="background1"/>
        <w:spacing w:before="0" w:beforeAutospacing="off" w:after="240" w:afterAutospacing="off" w:line="27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Equilíbrio;</w:t>
      </w:r>
    </w:p>
    <w:p w:rsidR="55431973" w:rsidP="2EB76243" w:rsidRDefault="55431973" w14:paraId="397871DF" w14:textId="449DFFB8">
      <w:pPr>
        <w:pStyle w:val="ListParagraph"/>
        <w:numPr>
          <w:ilvl w:val="0"/>
          <w:numId w:val="6"/>
        </w:numPr>
        <w:shd w:val="clear" w:color="auto" w:fill="FFFFFF" w:themeFill="background1"/>
        <w:spacing w:before="0" w:beforeAutospacing="off" w:after="240" w:afterAutospacing="off" w:line="27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Gestão;</w:t>
      </w:r>
    </w:p>
    <w:p w:rsidR="55431973" w:rsidP="2EB76243" w:rsidRDefault="55431973" w14:paraId="7275F824" w14:textId="03B619D0">
      <w:pPr>
        <w:pStyle w:val="ListParagraph"/>
        <w:numPr>
          <w:ilvl w:val="0"/>
          <w:numId w:val="6"/>
        </w:numPr>
        <w:shd w:val="clear" w:color="auto" w:fill="FFFFFF" w:themeFill="background1"/>
        <w:spacing w:before="0" w:beforeAutospacing="off" w:after="240" w:afterAutospacing="off" w:line="27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Atendimento aos requisitos legais;</w:t>
      </w:r>
    </w:p>
    <w:p w:rsidR="55431973" w:rsidP="2EB76243" w:rsidRDefault="55431973" w14:paraId="274BB36B" w14:textId="21C00992">
      <w:pPr>
        <w:pStyle w:val="ListParagraph"/>
        <w:numPr>
          <w:ilvl w:val="0"/>
          <w:numId w:val="6"/>
        </w:numPr>
        <w:shd w:val="clear" w:color="auto" w:fill="FFFFFF" w:themeFill="background1"/>
        <w:spacing w:before="0" w:beforeAutospacing="off" w:after="240" w:afterAutospacing="off" w:line="27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Aplicação da abordagem da hierarquia de mitigação;</w:t>
      </w:r>
    </w:p>
    <w:p w:rsidR="55431973" w:rsidP="2EB76243" w:rsidRDefault="55431973" w14:paraId="386B7CC8" w14:textId="476DF047">
      <w:pPr>
        <w:pStyle w:val="ListParagraph"/>
        <w:numPr>
          <w:ilvl w:val="0"/>
          <w:numId w:val="6"/>
        </w:numPr>
        <w:shd w:val="clear" w:color="auto" w:fill="FFFFFF" w:themeFill="background1"/>
        <w:spacing w:before="0" w:beforeAutospacing="off" w:after="240" w:afterAutospacing="off" w:line="27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Comprometimento com a melhoria contínua;</w:t>
      </w:r>
    </w:p>
    <w:p w:rsidR="55431973" w:rsidP="2EB76243" w:rsidRDefault="55431973" w14:paraId="3339E4DD" w14:textId="49E956FF">
      <w:pPr>
        <w:pStyle w:val="ListParagraph"/>
        <w:numPr>
          <w:ilvl w:val="0"/>
          <w:numId w:val="6"/>
        </w:numPr>
        <w:shd w:val="clear" w:color="auto" w:fill="FFFFFF" w:themeFill="background1"/>
        <w:spacing w:before="0" w:beforeAutospacing="off" w:after="240" w:afterAutospacing="off" w:line="27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Comunicação e educação ambiental;</w:t>
      </w:r>
    </w:p>
    <w:p w:rsidR="55431973" w:rsidP="2EB76243" w:rsidRDefault="55431973" w14:paraId="517EB604" w14:textId="7B8C5529">
      <w:pPr>
        <w:pStyle w:val="ListParagraph"/>
        <w:numPr>
          <w:ilvl w:val="0"/>
          <w:numId w:val="6"/>
        </w:numPr>
        <w:shd w:val="clear" w:color="auto" w:fill="FFFFFF" w:themeFill="background1"/>
        <w:spacing w:before="0" w:beforeAutospacing="off" w:after="240" w:afterAutospacing="off" w:line="27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Parcerias externas;</w:t>
      </w:r>
    </w:p>
    <w:p w:rsidR="55431973" w:rsidP="2EB76243" w:rsidRDefault="55431973" w14:paraId="7E1ADF96" w14:textId="7867DA4E">
      <w:pPr>
        <w:pStyle w:val="ListParagraph"/>
        <w:numPr>
          <w:ilvl w:val="0"/>
          <w:numId w:val="6"/>
        </w:numPr>
        <w:shd w:val="clear" w:color="auto" w:fill="FFFFFF" w:themeFill="background1"/>
        <w:spacing w:before="0" w:beforeAutospacing="off" w:after="240" w:afterAutospacing="off" w:line="27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Mudança climática e transição energética;</w:t>
      </w:r>
    </w:p>
    <w:p w:rsidR="55431973" w:rsidP="2EB76243" w:rsidRDefault="55431973" w14:paraId="0C19E550" w14:textId="55100734">
      <w:pPr>
        <w:pStyle w:val="ListParagraph"/>
        <w:numPr>
          <w:ilvl w:val="0"/>
          <w:numId w:val="6"/>
        </w:numPr>
        <w:shd w:val="clear" w:color="auto" w:fill="FFFFFF" w:themeFill="background1"/>
        <w:spacing w:before="0" w:beforeAutospacing="off" w:after="240" w:afterAutospacing="off" w:line="27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Produtos e serviços sustentáveis.</w:t>
      </w:r>
    </w:p>
    <w:p w:rsidR="55431973" w:rsidP="2EB76243" w:rsidRDefault="55431973" w14:paraId="2110E299" w14:textId="7370ABBE">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27F3766" w14:textId="0EDEC18C">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 xml:space="preserve">(acordeão): </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Cemig e o Compromisso com a Biodiversidade</w:t>
      </w:r>
    </w:p>
    <w:p w:rsidR="55431973" w:rsidP="2EB76243" w:rsidRDefault="55431973" w14:paraId="0463209A" w14:textId="70BB0A7D">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Cemig valoriza a conservação da biodiversidade nas regiões onde atua, reconhecendo a relação direta entre água e vida natural.</w:t>
      </w:r>
    </w:p>
    <w:p w:rsidR="55431973" w:rsidP="2EB76243" w:rsidRDefault="55431973" w14:paraId="6DD18A55" w14:textId="3CDD2761">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Por esse motivo, a Companhia assume o compromisso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recuperar, proteger e preservar as matas, rios e a fauna ao redor de seus empreendimentos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atendendo às exigências legais e às responsabilidades ambientais.</w:t>
      </w:r>
    </w:p>
    <w:p w:rsidR="55431973" w:rsidP="2EB76243" w:rsidRDefault="55431973" w14:paraId="73A0CCBE" w14:textId="459F65EF">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impacto das atividades humanas nos ecossistemas tem causado o declínio da diversidade biológica. Ciente de sua influência nesse cenário, a Cemig adotou uma Política de Biodiversidade, elaborada com a contribuição de diferentes setores da sociedade, para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estabelecer diretrizes estratégicas que promovam a preservação ambiental</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00BA2A6B" w14:textId="42ED14FA">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minimizar os impactos de nossas atividades, a Companhia segue a hierarquia de mitigação, que prioriza: prevenir, mitigar, reabilitar/restaurar e, por último, compensar os danos ambientais.</w:t>
      </w:r>
    </w:p>
    <w:p w:rsidR="55431973" w:rsidP="2EB76243" w:rsidRDefault="55431973" w14:paraId="753292AC" w14:textId="65246B44">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 o objetivo de longo prazo, a Cemig pretende alcançar um impacto líquido neutro na biodiversidade, seguindo o princípio de "nenhuma perda líquida" (</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no net loss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alinhado ao Objetivo de Desenvolvimento Sustentável 15 (Vida Terrestre) da Organização das Nações Unidas (ONU).</w:t>
      </w:r>
    </w:p>
    <w:p w:rsidR="55431973" w:rsidP="2EB76243" w:rsidRDefault="55431973" w14:paraId="0070F6A2" w14:textId="7F218622">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Entre as ações promovidas pela Cemig, destacam-se:</w:t>
      </w:r>
    </w:p>
    <w:p w:rsidR="55431973" w:rsidP="2EB76243" w:rsidRDefault="55431973" w14:paraId="61716288" w14:textId="4917C28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714E8B0E" w14:textId="5A6CE345">
      <w:pPr>
        <w:pStyle w:val="ListParagraph"/>
        <w:numPr>
          <w:ilvl w:val="0"/>
          <w:numId w:val="7"/>
        </w:num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Programas e estudos para prevenir e controlar os impactos de espécies invasoras;</w:t>
      </w:r>
    </w:p>
    <w:p w:rsidR="55431973" w:rsidP="2EB76243" w:rsidRDefault="55431973" w14:paraId="0C53DE6E" w14:textId="4C34B0AD">
      <w:pPr>
        <w:pStyle w:val="ListParagraph"/>
        <w:numPr>
          <w:ilvl w:val="0"/>
          <w:numId w:val="7"/>
        </w:num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Estratégias para compensar o desmatamento, com a meta de atingir o desmatamento líquido zero (</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no net deforestation</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nas atividades de expansão de geração e distribuição de energia;</w:t>
      </w:r>
    </w:p>
    <w:p w:rsidR="55431973" w:rsidP="2EB76243" w:rsidRDefault="55431973" w14:paraId="3606D3A3" w14:textId="16FE4A57">
      <w:pPr>
        <w:pStyle w:val="ListParagraph"/>
        <w:numPr>
          <w:ilvl w:val="0"/>
          <w:numId w:val="7"/>
        </w:num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Monitoramento de fornecedores para garantir a compra de produtos que respeitem a conservação dos ecossistemas naturais;</w:t>
      </w:r>
    </w:p>
    <w:p w:rsidR="55431973" w:rsidP="2EB76243" w:rsidRDefault="55431973" w14:paraId="5DB48716" w14:textId="6A018D55">
      <w:pPr>
        <w:pStyle w:val="ListParagraph"/>
        <w:numPr>
          <w:ilvl w:val="0"/>
          <w:numId w:val="7"/>
        </w:num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Projetos de pesquisa, desenvolvimento tecnológico e inovação que melhorem o desempenho ambiental e promovam a conservação da biodiversidade.</w:t>
      </w:r>
    </w:p>
    <w:p w:rsidR="55431973" w:rsidP="2EB76243" w:rsidRDefault="55431973" w14:paraId="12EAA784" w14:textId="2B8E6C99">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Assim, a Cemig reafirma seu compromisso em atuar de forma ativa na construção de um futuro mais sustentável.</w:t>
      </w:r>
    </w:p>
    <w:p w:rsidR="55431973" w:rsidP="2EB76243" w:rsidRDefault="55431973" w14:paraId="797A8815" w14:textId="51B2F97A">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3823B39" w14:textId="1F728F20">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(arquivos para download)</w:t>
      </w:r>
    </w:p>
    <w:p w:rsidR="55431973" w:rsidP="2EB76243" w:rsidRDefault="55431973" w14:paraId="2021A68B" w14:textId="1694CD4D">
      <w:pPr>
        <w:pStyle w:val="ListParagraph"/>
        <w:numPr>
          <w:ilvl w:val="0"/>
          <w:numId w:val="8"/>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Política Ambiental</w:t>
      </w:r>
    </w:p>
    <w:p w:rsidR="55431973" w:rsidP="2EB76243" w:rsidRDefault="55431973" w14:paraId="25A9A25A" w14:textId="4E8DE897">
      <w:pPr>
        <w:pStyle w:val="ListParagraph"/>
        <w:numPr>
          <w:ilvl w:val="0"/>
          <w:numId w:val="8"/>
        </w:num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Política de Biodiversidade</w:t>
      </w:r>
    </w:p>
    <w:p w:rsidR="55431973" w:rsidP="2EB76243" w:rsidRDefault="55431973" w14:paraId="08ECD270" w14:textId="3234164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5B0B017" w14:textId="17E0BDA8">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4):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Programa de Fauna Terrestre e semiaquática</w:t>
      </w:r>
    </w:p>
    <w:p w:rsidR="55431973" w:rsidP="2EB76243" w:rsidRDefault="55431973" w14:paraId="31C4B8DA" w14:textId="7746BED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fauna terrestre de uma região compreende todos os animais que habitam nesse ambiente, incluindo anfíbios e répteis, aves, mamíferos (voadores e não-voadores), insetos e outros invertebrados terrestres.</w:t>
      </w:r>
    </w:p>
    <w:p w:rsidR="55431973" w:rsidP="2EB76243" w:rsidRDefault="55431973" w14:paraId="797EE34D" w14:textId="4338B64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Esses organismos desempenham papéis essenciais na manutenção dos ecossistemas, atuando na polinização, dispersão de sementes, recomposição do solo, ciclagem de nutrientes e equilíbrio das cadeias alimentares, além de ajudarem no controle de espécies invasoras.</w:t>
      </w:r>
    </w:p>
    <w:p w:rsidR="55431973" w:rsidP="2EB76243" w:rsidRDefault="55431973" w14:paraId="31B70F01" w14:textId="2217A271">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Reconhecendo essa importância, 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Cemig desenvolve diversas ações para a proteção da fauna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desde o resgate de animais silvestres em áreas de implantação ou expansão de empreendimentos até o monitoramento de espécies-chave para a preservação dos ecossistemas.</w:t>
      </w:r>
    </w:p>
    <w:p w:rsidR="55431973" w:rsidP="2EB76243" w:rsidRDefault="55431973" w14:paraId="46B77D3C" w14:textId="2227F068">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77FDE3B" w14:textId="0CC3D785">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3CC5867" w14:textId="5E6E8FAF">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Programa de Monitoramento da Fauna da UHE Emborcação</w:t>
      </w:r>
    </w:p>
    <w:p w:rsidR="55431973" w:rsidP="2EB76243" w:rsidRDefault="55431973" w14:paraId="2898F605" w14:textId="5F42335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Programa de Monitoramento da Fauna da Usina Hidrelétrica Emborcação, executado entre 2014 e 2016, trouxe como resultado uma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coletânea de guias ilustrados da fauna da região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publicada em 2020.</w:t>
      </w:r>
    </w:p>
    <w:p w:rsidR="55431973" w:rsidP="2EB76243" w:rsidRDefault="55431973" w14:paraId="39658918" w14:textId="4695BE3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Esses guias foram criados para apoiar ações educativas e conscientizar sobre a biodiversidade da área, trazendo registros fotográficos e informações detalhadas sobre aves, répteis, anfíbios e mamíferos.</w:t>
      </w:r>
    </w:p>
    <w:p w:rsidR="55431973" w:rsidP="2EB76243" w:rsidRDefault="55431973" w14:paraId="1EBDA6BE" w14:textId="39A0F8F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Disponíveis nesta página para consulta e download, eles são uma valiosa ferramenta para escolas, bibliotecas, prefeituras, órgãos ambientais e universidades.</w:t>
      </w:r>
    </w:p>
    <w:p w:rsidR="55431973" w:rsidP="2EB76243" w:rsidRDefault="55431973" w14:paraId="7823D67F" w14:textId="2585253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2716035" w14:textId="0C39D39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(arquivos para download)</w:t>
      </w:r>
    </w:p>
    <w:p w:rsidR="55431973" w:rsidP="2EB76243" w:rsidRDefault="55431973" w14:paraId="56807400" w14:textId="509DC66C">
      <w:pPr>
        <w:pStyle w:val="ListParagraph"/>
        <w:numPr>
          <w:ilvl w:val="0"/>
          <w:numId w:val="9"/>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hyperlink r:id="R40779c8c682d4316">
        <w:r w:rsidRPr="2EB76243" w:rsidR="0801CCDB">
          <w:rPr>
            <w:rStyle w:val="Hyperlink"/>
            <w:rFonts w:ascii="Times New Roman" w:hAnsi="Times New Roman" w:eastAsia="Times New Roman" w:cs="Times New Roman"/>
            <w:b w:val="0"/>
            <w:bCs w:val="0"/>
            <w:i w:val="1"/>
            <w:iCs w:val="1"/>
            <w:caps w:val="0"/>
            <w:smallCaps w:val="0"/>
            <w:strike w:val="0"/>
            <w:dstrike w:val="0"/>
            <w:noProof w:val="0"/>
            <w:sz w:val="24"/>
            <w:szCs w:val="24"/>
            <w:lang w:val="pt-BR"/>
          </w:rPr>
          <w:t>Guia Ilustrado de Aves da Área de Influência da Usina Hidrelétrica de Emborcação</w:t>
        </w:r>
      </w:hyperlink>
    </w:p>
    <w:p w:rsidR="55431973" w:rsidP="2EB76243" w:rsidRDefault="55431973" w14:paraId="3A3855C9" w14:textId="1A1122E6">
      <w:pPr>
        <w:pStyle w:val="ListParagraph"/>
        <w:numPr>
          <w:ilvl w:val="0"/>
          <w:numId w:val="9"/>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hyperlink r:id="Rf3f9cb1932dd4eba">
        <w:r w:rsidRPr="2EB76243" w:rsidR="0801CCDB">
          <w:rPr>
            <w:rStyle w:val="Hyperlink"/>
            <w:rFonts w:ascii="Times New Roman" w:hAnsi="Times New Roman" w:eastAsia="Times New Roman" w:cs="Times New Roman"/>
            <w:b w:val="0"/>
            <w:bCs w:val="0"/>
            <w:i w:val="1"/>
            <w:iCs w:val="1"/>
            <w:caps w:val="0"/>
            <w:smallCaps w:val="0"/>
            <w:strike w:val="0"/>
            <w:dstrike w:val="0"/>
            <w:noProof w:val="0"/>
            <w:sz w:val="24"/>
            <w:szCs w:val="24"/>
            <w:lang w:val="pt-BR"/>
          </w:rPr>
          <w:t>Guia Ilustrado de Répteis e Anfíbios da Área de Influência da Usina Hidrelétrica de Emborcação</w:t>
        </w:r>
      </w:hyperlink>
    </w:p>
    <w:p w:rsidR="55431973" w:rsidP="2EB76243" w:rsidRDefault="55431973" w14:paraId="60C015AF" w14:textId="7FF02117">
      <w:pPr>
        <w:pStyle w:val="ListParagraph"/>
        <w:numPr>
          <w:ilvl w:val="0"/>
          <w:numId w:val="9"/>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hyperlink r:id="R36e165ef6eb34e80">
        <w:r w:rsidRPr="2EB76243" w:rsidR="0801CCDB">
          <w:rPr>
            <w:rStyle w:val="Hyperlink"/>
            <w:rFonts w:ascii="Times New Roman" w:hAnsi="Times New Roman" w:eastAsia="Times New Roman" w:cs="Times New Roman"/>
            <w:b w:val="0"/>
            <w:bCs w:val="0"/>
            <w:i w:val="1"/>
            <w:iCs w:val="1"/>
            <w:caps w:val="0"/>
            <w:smallCaps w:val="0"/>
            <w:strike w:val="0"/>
            <w:dstrike w:val="0"/>
            <w:noProof w:val="0"/>
            <w:sz w:val="24"/>
            <w:szCs w:val="24"/>
            <w:lang w:val="pt-BR"/>
          </w:rPr>
          <w:t>Guia Ilustrado de Mamíferos da Área de Influência da Usina Hidrelétrica de Emborcação</w:t>
        </w:r>
      </w:hyperlink>
    </w:p>
    <w:p w:rsidR="55431973" w:rsidP="2EB76243" w:rsidRDefault="55431973" w14:paraId="625EB103" w14:textId="3666DB5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44C86286" w14:textId="5514274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Programa de Conservação da Fauna da UHE Irapé</w:t>
      </w:r>
    </w:p>
    <w:p w:rsidR="55431973" w:rsidP="2EB76243" w:rsidRDefault="55431973" w14:paraId="2D926611" w14:textId="1CE226B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Programa de Conservação da Fauna da Usina Hidrelétrica Irapé foi iniciado em 2022 com foco no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levantamento das espécies ameaçadas de extinção, endêmicas, raras ou potencialmente impactadas </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pelo empreendimento, além de observar 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fauna presente na Reserva Particular do Patrimônio Natural Fartura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uma unidade de conservação sob administração da Cemig.</w:t>
      </w:r>
    </w:p>
    <w:p w:rsidR="55431973" w:rsidP="2EB76243" w:rsidRDefault="55431973" w14:paraId="3D85E8B4" w14:textId="0BA7FE7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isso, o programa se divide em três subprogramas principais:</w:t>
      </w:r>
    </w:p>
    <w:p w:rsidR="55431973" w:rsidP="2EB76243" w:rsidRDefault="55431973" w14:paraId="1A9C600C" w14:textId="5098DA2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2AC43EAA" w14:textId="401E0174">
      <w:pPr>
        <w:pStyle w:val="ListParagraph"/>
        <w:numPr>
          <w:ilvl w:val="0"/>
          <w:numId w:val="1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Subprograma de Análise da Paisagem</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identificou os fragmentos prioritários para a manutenção dessas populações, avaliando também o grau de isolamento dessas áreas na paisagem;</w:t>
      </w:r>
    </w:p>
    <w:p w:rsidR="55431973" w:rsidP="2EB76243" w:rsidRDefault="55431973" w14:paraId="3D69BD9A" w14:textId="1FE0C768">
      <w:p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FFEF926" w14:textId="754F26E1">
      <w:pPr>
        <w:pStyle w:val="ListParagraph"/>
        <w:numPr>
          <w:ilvl w:val="0"/>
          <w:numId w:val="1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Subprograma da Biodiversidade e Sociedade</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mapeia os principais conflitos entre a vida selvagem e a comunidade local, propondo e implementando medidas para minimizar esses impactos, com foco na educação ambiental e na participação da sociedade;</w:t>
      </w:r>
    </w:p>
    <w:p w:rsidR="55431973" w:rsidP="2EB76243" w:rsidRDefault="55431973" w14:paraId="6269EB19" w14:textId="59245BD4">
      <w:p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B29E9B4" w14:textId="7ADB7760">
      <w:pPr>
        <w:pStyle w:val="ListParagraph"/>
        <w:numPr>
          <w:ilvl w:val="0"/>
          <w:numId w:val="1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Subprograma de Monitoramento das Populações Silvestres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confirma a presença das espécies-foco nas áreas da UHE Irapé e da RPPN Fartura, contribuindo para o aprofundamento do conhecimento sobre a biodiversidade local e potenciais estratégias para conservação delas.</w:t>
      </w:r>
    </w:p>
    <w:p w:rsidR="55431973" w:rsidP="2EB76243" w:rsidRDefault="55431973" w14:paraId="341127A3" w14:textId="074CC03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Esses programas reforçam o compromisso da Cemig com a conservação ambiental, garantindo ações concretas para a preservação da fauna e a convivência sustentável entre os empreendimentos e a natureza.</w:t>
      </w:r>
    </w:p>
    <w:p w:rsidR="55431973" w:rsidP="2EB76243" w:rsidRDefault="55431973" w14:paraId="631BAD01" w14:textId="746B88D5">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2131EBA" w14:textId="7E2D7DB6">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Programa de Monitoramento de Fauna UHE Queimado</w:t>
      </w:r>
    </w:p>
    <w:p w:rsidR="55431973" w:rsidP="2EB76243" w:rsidRDefault="55431973" w14:paraId="5EA8A66A" w14:textId="3E49DEF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Programa de Monitoramento de Fauna nas Áreas em Recuperação da Usina Hidrelétrica Queimado está em execução desde 2012. Atualmente busca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entender a composição, distribuição e abundância das espécies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frente às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alterações na paisagem do entorno do reservatório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23ABA437" w14:textId="6C0CC1F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programa é estruturado em cinco subprogramas:</w:t>
      </w:r>
    </w:p>
    <w:p w:rsidR="55431973" w:rsidP="2EB76243" w:rsidRDefault="55431973" w14:paraId="586F2F70" w14:textId="639AE5E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4EA0E9B3" w14:textId="6BF290E0">
      <w:pPr>
        <w:pStyle w:val="ListParagraph"/>
        <w:numPr>
          <w:ilvl w:val="0"/>
          <w:numId w:val="1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Subprograma de Monitoramento de Andorinhões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avalia fatores reprodutivos e ambientais que influenciam diretamente na conservação dos andorinhões na Cachoeira de Queimado e arredores;</w:t>
      </w:r>
    </w:p>
    <w:p w:rsidR="55431973" w:rsidP="2EB76243" w:rsidRDefault="55431973" w14:paraId="06403D9A" w14:textId="6E2FF2E8">
      <w:p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55157CA" w14:textId="16B2F3B9">
      <w:pPr>
        <w:pStyle w:val="ListParagraph"/>
        <w:numPr>
          <w:ilvl w:val="0"/>
          <w:numId w:val="1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Subprograma de Monitoramento de Crocodilianos e Quelônios:</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realiza o monitoramento populacional e comportamental dos cágados e jacarés na área de influência da usina, fornecendo dados essenciais para ações de manejo, conservação e educação ambiental, além da preservação das matas ciliares e outros habitats ribeirinhos;</w:t>
      </w:r>
    </w:p>
    <w:p w:rsidR="55431973" w:rsidP="2EB76243" w:rsidRDefault="55431973" w14:paraId="20D4B388" w14:textId="72DE354A">
      <w:pPr>
        <w:pStyle w:val="ListParagraph"/>
        <w:numPr>
          <w:ilvl w:val="0"/>
          <w:numId w:val="1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Subprograma de Monitoramento da Lontra (Lontra longicaudis):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acompanha a população dessa espécie na região, gerando informações que orientam práticas de conservação, manejo sustentável e proteção dos ambientes aquáticos onde vivem;</w:t>
      </w:r>
    </w:p>
    <w:p w:rsidR="55431973" w:rsidP="2EB76243" w:rsidRDefault="55431973" w14:paraId="76EDF255" w14:textId="4CF358A8">
      <w:p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6B484E9C" w14:textId="07E2BD00">
      <w:pPr>
        <w:pStyle w:val="ListParagraph"/>
        <w:numPr>
          <w:ilvl w:val="0"/>
          <w:numId w:val="1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Subprograma de Monitoramento da Fauna sob Enfoque em Ecologia da Paisagem:</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investiga como a condição da paisagem afeta os processos ecológicos, fornecendo subsídios para estratégias de conservação da fauna ao redor do reservatório da UHE Queimado;</w:t>
      </w:r>
    </w:p>
    <w:p w:rsidR="55431973" w:rsidP="2EB76243" w:rsidRDefault="55431973" w14:paraId="297AB676" w14:textId="04A33055">
      <w:p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55D8F53" w14:textId="71654F1D">
      <w:pPr>
        <w:pStyle w:val="ListParagraph"/>
        <w:numPr>
          <w:ilvl w:val="0"/>
          <w:numId w:val="1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 xml:space="preserve">Subprograma de Incremento de fauna: </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avalia se as estruturas nucleadoras (poleiros, leiras e mudas zoocóricas) implantadas em áreas degradadas podem atrair os animais, de modo a promover a recuperação dos ambientes por meio dos serviços ecológicos prestados por eles (dispersão de sementes, adubação do solo, deslocamento de microfauna, etc).</w:t>
      </w:r>
    </w:p>
    <w:p w:rsidR="55431973" w:rsidP="2EB76243" w:rsidRDefault="55431973" w14:paraId="4E628C84" w14:textId="50AF3E0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173C91F9" w14:textId="2C7A6FA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Programa de Monitoramento das Espécies Aquáticas Ameaçadas de Extinção UHE Salto Grande</w:t>
      </w:r>
    </w:p>
    <w:p w:rsidR="55431973" w:rsidP="2EB76243" w:rsidRDefault="55431973" w14:paraId="3F4B8A84" w14:textId="20160F6A">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Programa de Monitoramento das Espécies Aquáticas Ameaçadas de Extinção da Usina Hidrelétrica Salto Grande foi iniciado em 2022 e inclui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dois subprogramas voltados para a conservação de espécies vulneráveis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um específico para lontras e outro para o cágado-da-serra.</w:t>
      </w:r>
    </w:p>
    <w:p w:rsidR="55431973" w:rsidP="2EB76243" w:rsidRDefault="55431973" w14:paraId="06FA78F0" w14:textId="00146EDA">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5A20931B" w14:textId="0347BE4B">
      <w:pPr>
        <w:pStyle w:val="ListParagraph"/>
        <w:numPr>
          <w:ilvl w:val="0"/>
          <w:numId w:val="12"/>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Subprograma de Monitoramento da Lontra: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monitora a ocorrência da </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Lontra longicaudis</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avalia os possíveis impactos da operação da UHE Salto Grande sobre a espécie, devido às alterações nas margens dos rios Santo Antônio e Guanhães. Caso necessário, serão propostas medidas mitigadoras para minimizar esses impactos;</w:t>
      </w:r>
    </w:p>
    <w:p w:rsidR="55431973" w:rsidP="2EB76243" w:rsidRDefault="55431973" w14:paraId="4A423C7E" w14:textId="3BFF9C5C">
      <w:pPr>
        <w:spacing w:before="240" w:after="24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541416BB" w14:textId="67141188">
      <w:pPr>
        <w:pStyle w:val="ListParagraph"/>
        <w:numPr>
          <w:ilvl w:val="0"/>
          <w:numId w:val="12"/>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Subprograma do Cágado-da-Serra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avalia a presença do </w:t>
      </w: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Hydromedusa maximiliani</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os efeitos das mudanças nas margens dos rios Santo Antônio e Guanhães causadas pela operação da usina. Se necessário, ações para reduzir os impactos sobre a espécie serão recomendadas.</w:t>
      </w:r>
    </w:p>
    <w:p w:rsidR="55431973" w:rsidP="2EB76243" w:rsidRDefault="55431973" w14:paraId="72B61BDC" w14:textId="650663F7">
      <w:pPr>
        <w:shd w:val="clear" w:color="auto" w:fill="FFFFFF" w:themeFill="background1"/>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1CFD92F8" w14:textId="6FB6D5B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Plano de Monitoramento da Avifauna Centrais Geradoras Eólicas Praias de Parajuru</w:t>
      </w:r>
    </w:p>
    <w:p w:rsidR="55431973" w:rsidP="2EB76243" w:rsidRDefault="55431973" w14:paraId="00F06B30" w14:textId="3E3FDB15">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Plano de Monitoramento da Avifauna das Centrais Geradoras Eólicas Praias de Prajuru vem sendo executado desde 2022 com objetivo de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identificar a ocorrência e a dinâmica das aves na região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da LT Parajuru (Beberibe 69 kV).</w:t>
      </w:r>
    </w:p>
    <w:p w:rsidR="55431973" w:rsidP="2EB76243" w:rsidRDefault="55431973" w14:paraId="7CCDC9C2" w14:textId="1C4AB8E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Ele fornece dados para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avaliar a necessidade de um sistema adequado de sinalização aérea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ou outras medidas que minimizem impactos de aeronaves com pássaros na rota migratória das espécies.</w:t>
      </w:r>
    </w:p>
    <w:p w:rsidR="55431973" w:rsidP="2EB76243" w:rsidRDefault="55431973" w14:paraId="05F7A2D6" w14:textId="095FB8A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2733F49" w14:textId="37AAA88A">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5):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0801CCD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Pacuera</w:t>
      </w:r>
    </w:p>
    <w:p w:rsidR="55431973" w:rsidP="2EB76243" w:rsidRDefault="55431973" w14:paraId="62E415BC" w14:textId="3FCE619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que os reservatórios possam ser usados de forma equilibrada e responsável, a legislação ambiental exige a criação do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Plano Ambiental de Conservação e Uso do Entorno de Reservatório Artificial</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mais conhecido como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PACUERA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1061A2C5" w14:textId="631E9B4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Esse plano é elaborado por uma equipe de especialistas que faz um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estudo completo da região ao redor do reservatório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São analisadas informações sobre o meio ambiente, as características sociais e econômicas da área e o uso atual do solo, com base em dados técnicos.</w:t>
      </w:r>
    </w:p>
    <w:p w:rsidR="55431973" w:rsidP="2EB76243" w:rsidRDefault="55431973" w14:paraId="4698607B" w14:textId="1E4088A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partir desses estudos, é criado um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zoneamento ambiental orientativo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Ele funciona como um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guia que mostra como cada parte do reservatório e do seu entorno pode ser usada</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 forma sustentável, equilibrando as leis ambientais, as necessidades da usina e os interesses da comunidade local.</w:t>
      </w:r>
    </w:p>
    <w:p w:rsidR="55431973" w:rsidP="2EB76243" w:rsidRDefault="55431973" w14:paraId="57BC3454" w14:textId="17FA114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PACUERA também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ajuda a organizar melhor o uso do solo</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podendo ser usado como base para a criação de leis municipais sobre a ocupação de áreas urbanas e rurais.</w:t>
      </w:r>
    </w:p>
    <w:p w:rsidR="55431973" w:rsidP="2EB76243" w:rsidRDefault="55431973" w14:paraId="30DA13DC" w14:textId="62BB709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Antes de ser aprovado, o plano passa por uma análise do órgão ambiental responsável e fica disponível para a população, que pode consultar e indicar mudanças.</w:t>
      </w:r>
    </w:p>
    <w:p w:rsidR="55431973" w:rsidP="2EB76243" w:rsidRDefault="55431973" w14:paraId="21F45C73" w14:textId="60F0B9C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Em alguns casos específicos, o PACUERA pode não ser necessário. É o que acontece, por exemplo, na Usina Hidrelétrica (UHE) Camargos, onde, segundo a legislação, não há uma Área de Preservação Permanente (APP) na prática.</w:t>
      </w:r>
    </w:p>
    <w:p w:rsidR="55431973" w:rsidP="2EB76243" w:rsidRDefault="55431973" w14:paraId="12A212EF" w14:textId="4CE9B67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Já na Pequena Central Hidrelétrica (PCH) Coronel Domiciano, o entorno faz parte de uma unidade de conservação ambiental, onde o uso da área segue regras mais restritivas definidas no Plano de Manejo.</w:t>
      </w:r>
    </w:p>
    <w:p w:rsidR="55431973" w:rsidP="2EB76243" w:rsidRDefault="55431973" w14:paraId="24193CB2" w14:textId="116FB9F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que o zoneamento do PACUERA seja colocado em prática de forma coletiva, pode ser implantado o </w:t>
      </w:r>
      <w:r w:rsidRPr="2EB76243" w:rsidR="0801CC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Programa de Gerenciamento Participativo (PGP)</w:t>
      </w: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Esse programa reúne representantes da usina, moradores da região, prefeituras, comitês de bacia e órgãos ambientais para discutir e decidir, juntos, como tornar o uso do reservatório mais sustentável.</w:t>
      </w:r>
    </w:p>
    <w:p w:rsidR="55431973" w:rsidP="2EB76243" w:rsidRDefault="55431973" w14:paraId="18B3224B" w14:textId="5671EC0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Essa colaboração entre diferentes setores é essencial para garantir que o reservatório e seu entorno sejam usados de forma consciente, beneficiando tanto o meio ambiente quanto as pessoas.</w:t>
      </w:r>
    </w:p>
    <w:p w:rsidR="55431973" w:rsidP="2EB76243" w:rsidRDefault="55431973" w14:paraId="350C05A5" w14:textId="176A1E8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0801CC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pt-BR"/>
        </w:rPr>
        <w:t xml:space="preserve">Você pode conhecer todos os PACUERAs das Usinas da Cemig acessando a </w:t>
      </w:r>
      <w:hyperlink r:id="R7531a3a3269d44d8">
        <w:r w:rsidRPr="2EB76243" w:rsidR="0801CCDB">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página oficial</w:t>
        </w:r>
      </w:hyperlink>
      <w:r w:rsidRPr="2EB76243" w:rsidR="0801CC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pt-BR"/>
        </w:rPr>
        <w:t>.</w:t>
      </w:r>
    </w:p>
    <w:p w:rsidR="55431973" w:rsidP="2EB76243" w:rsidRDefault="55431973" w14:paraId="6CF262E0" w14:textId="76685D86">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6CB33157" w14:textId="03D1E2B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6):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Peixe Vivo</w:t>
      </w:r>
    </w:p>
    <w:p w:rsidR="55431973" w:rsidP="2EB76243" w:rsidRDefault="55431973" w14:paraId="5353B87D" w14:textId="096C5D3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Criado em 2007, o Programa Peixe Vivo nasceu a partir da necessidade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reparação de danos ambientais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do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desenvolvimento de estratégias de proteção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para evitar a morte de peixes nas usinas hidrelétricas.</w:t>
      </w:r>
    </w:p>
    <w:p w:rsidR="55431973" w:rsidP="2EB76243" w:rsidRDefault="55431973" w14:paraId="6CC6EB2B" w14:textId="599057CB">
      <w:pPr>
        <w:spacing w:before="240" w:after="2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Programa se tornou referência no setor elétrico, promovendo avanços significativos na conservação da ictiofauna.</w:t>
      </w:r>
    </w:p>
    <w:p w:rsidR="55431973" w:rsidP="2EB76243" w:rsidRDefault="55431973" w14:paraId="33A73D48" w14:textId="69498BAA">
      <w:pPr>
        <w:spacing w:before="240" w:after="2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Seus impactos positivos incluem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redução expressiva da mortalidade de peixes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diminuição de multas ambientais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aprimoramento dos programas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 manejo e conservação, com base em ciência de qualidade, e a contribuição para os índices de sustentabilidade da Cemig.</w:t>
      </w:r>
    </w:p>
    <w:p w:rsidR="55431973" w:rsidP="2EB76243" w:rsidRDefault="55431973" w14:paraId="4ACB4203" w14:textId="15CD3DDC">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jornada do Programa Peixe Vivo segue em constante evolução, acompanhando as transformações do ambiente e da sociedade. Em 2025, após 18 anos dedicados à conservação de espécies nas bacias hidrográficas mineiras, o Peixe Vivo expande sua área de atuação.</w:t>
      </w:r>
    </w:p>
    <w:p w:rsidR="55431973" w:rsidP="2EB76243" w:rsidRDefault="55431973" w14:paraId="2E4CB174" w14:textId="7A4AAF8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 foco na inovação e na gestão responsável, o programa fortalece suas práticas socioambientais e reafirma o compromisso com a preservação dos ecossistemas aquáticos, promovendo um futuro mais sustentável e em equilíbrio com o meio ambiente e a sociedade.</w:t>
      </w:r>
    </w:p>
    <w:p w:rsidR="55431973" w:rsidP="2EB76243" w:rsidRDefault="55431973" w14:paraId="29FE83C8" w14:textId="0217E69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Você pode saber mais sobre as ações e resultados do Programa Peixe Vivo, com o </w:t>
      </w:r>
      <w:hyperlink r:id="R1f8924c078ba415e">
        <w:r w:rsidRPr="2EB76243" w:rsidR="79825F33">
          <w:rPr>
            <w:rStyle w:val="Hyperlink"/>
            <w:rFonts w:ascii="Times New Roman" w:hAnsi="Times New Roman" w:eastAsia="Times New Roman" w:cs="Times New Roman"/>
            <w:b w:val="1"/>
            <w:bCs w:val="1"/>
            <w:i w:val="0"/>
            <w:iCs w:val="0"/>
            <w:caps w:val="0"/>
            <w:smallCaps w:val="0"/>
            <w:strike w:val="0"/>
            <w:dstrike w:val="0"/>
            <w:noProof w:val="0"/>
            <w:sz w:val="24"/>
            <w:szCs w:val="24"/>
            <w:lang w:val="pt-BR"/>
          </w:rPr>
          <w:t>Relatório do Programa Peixe Vivo-15 anos.</w:t>
        </w:r>
      </w:hyperlink>
    </w:p>
    <w:p w:rsidR="55431973" w:rsidP="2EB76243" w:rsidRDefault="55431973" w14:paraId="5FFC1082" w14:textId="174842C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11A1A2D4" w14:textId="23B9F70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Missão</w:t>
      </w:r>
    </w:p>
    <w:p w:rsidR="55431973" w:rsidP="2EB76243" w:rsidRDefault="55431973" w14:paraId="36EE1DC3" w14:textId="23FA0B0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Prevenir e minimizar os impactos ambientais causados pela geração de energia elétrica, visando a conservação de ecossistemas aquáticos, por meio de inovações técnicas e uma gestão comprometida com a sociedade e o meio ambiente.</w:t>
      </w:r>
    </w:p>
    <w:p w:rsidR="55431973" w:rsidP="2EB76243" w:rsidRDefault="55431973" w14:paraId="66D9E47E" w14:textId="4C33B9F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60EDE6B7" w14:textId="1701780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Visão</w:t>
      </w:r>
    </w:p>
    <w:p w:rsidR="55431973" w:rsidP="2EB76243" w:rsidRDefault="55431973" w14:paraId="061EFB7D" w14:textId="61677672">
      <w:pPr>
        <w:rPr>
          <w:rFonts w:ascii="Times New Roman" w:hAnsi="Times New Roman" w:eastAsia="Times New Roman" w:cs="Times New Roman"/>
          <w:b w:val="0"/>
          <w:bCs w:val="0"/>
          <w:i w:val="0"/>
          <w:iCs w:val="0"/>
          <w:caps w:val="0"/>
          <w:smallCaps w:val="0"/>
          <w:noProof w:val="0"/>
          <w:color w:val="0078D4"/>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Consolidar a Cemig como referência em conservação de ecossistemas aquáticos, apoiada na história e experiência do Programa Peixe Vivo, expandindo e aprimorando suas ações em práticas sustentáveis com o engajamento da sociedade</w:t>
      </w:r>
      <w:r w:rsidRPr="2EB76243" w:rsidR="79825F33">
        <w:rPr>
          <w:rFonts w:ascii="Times New Roman" w:hAnsi="Times New Roman" w:eastAsia="Times New Roman" w:cs="Times New Roman"/>
          <w:b w:val="0"/>
          <w:bCs w:val="0"/>
          <w:i w:val="0"/>
          <w:iCs w:val="0"/>
          <w:caps w:val="0"/>
          <w:smallCaps w:val="0"/>
          <w:strike w:val="0"/>
          <w:dstrike w:val="0"/>
          <w:noProof w:val="0"/>
          <w:color w:val="0078D4"/>
          <w:sz w:val="24"/>
          <w:szCs w:val="24"/>
          <w:u w:val="single"/>
          <w:lang w:val="pt-BR"/>
        </w:rPr>
        <w:t>.</w:t>
      </w:r>
    </w:p>
    <w:p w:rsidR="55431973" w:rsidP="2EB76243" w:rsidRDefault="55431973" w14:paraId="2E18416C" w14:textId="2FFD3CB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1632275" w14:textId="11BB988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Princípios</w:t>
      </w:r>
    </w:p>
    <w:p w:rsidR="55431973" w:rsidP="2EB76243" w:rsidRDefault="55431973" w14:paraId="595742B1" w14:textId="32C7EC05">
      <w:pPr>
        <w:pStyle w:val="ListParagraph"/>
        <w:numPr>
          <w:ilvl w:val="0"/>
          <w:numId w:val="1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Tomar decisões com base em critérios técnico-científicos;</w:t>
      </w:r>
    </w:p>
    <w:p w:rsidR="55431973" w:rsidP="2EB76243" w:rsidRDefault="55431973" w14:paraId="590526D6" w14:textId="0AF97357">
      <w:pPr>
        <w:pStyle w:val="ListParagraph"/>
        <w:numPr>
          <w:ilvl w:val="0"/>
          <w:numId w:val="1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Modificar e atualizar práticas de acordo com informações geradas;</w:t>
      </w:r>
    </w:p>
    <w:p w:rsidR="55431973" w:rsidP="2EB76243" w:rsidRDefault="55431973" w14:paraId="048BDF49" w14:textId="1FDDA2F5">
      <w:pPr>
        <w:pStyle w:val="ListParagraph"/>
        <w:numPr>
          <w:ilvl w:val="0"/>
          <w:numId w:val="1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Incentivar a ampla divulgação de informações do Programa;</w:t>
      </w:r>
    </w:p>
    <w:p w:rsidR="55431973" w:rsidP="2EB76243" w:rsidRDefault="55431973" w14:paraId="3FD77250" w14:textId="7B57EF1C">
      <w:pPr>
        <w:pStyle w:val="ListParagraph"/>
        <w:numPr>
          <w:ilvl w:val="0"/>
          <w:numId w:val="13"/>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Trabalhar em parceria com outras áreas da empresa, instituições e sociedade.</w:t>
      </w:r>
    </w:p>
    <w:p w:rsidR="55431973" w:rsidP="2EB76243" w:rsidRDefault="55431973" w14:paraId="46C50714" w14:textId="1C50E3D3">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1CDC65D" w14:textId="22CBBC3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Pilares</w:t>
      </w:r>
    </w:p>
    <w:p w:rsidR="55431973" w:rsidP="2EB76243" w:rsidRDefault="55431973" w14:paraId="4C6108DC" w14:textId="22A8EF8C">
      <w:pPr>
        <w:pStyle w:val="ListParagraph"/>
        <w:numPr>
          <w:ilvl w:val="0"/>
          <w:numId w:val="14"/>
        </w:numPr>
        <w:shd w:val="clear" w:color="auto" w:fill="FFFFFF" w:themeFill="background1"/>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Pesquisa e desenvolvimento;</w:t>
      </w:r>
    </w:p>
    <w:p w:rsidR="55431973" w:rsidP="2EB76243" w:rsidRDefault="55431973" w14:paraId="3C60CE7E" w14:textId="37055BC3">
      <w:pPr>
        <w:pStyle w:val="ListParagraph"/>
        <w:numPr>
          <w:ilvl w:val="0"/>
          <w:numId w:val="14"/>
        </w:numPr>
        <w:shd w:val="clear" w:color="auto" w:fill="FFFFFF" w:themeFill="background1"/>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Monitoramento, Manejo e conservação;</w:t>
      </w:r>
    </w:p>
    <w:p w:rsidR="55431973" w:rsidP="2EB76243" w:rsidRDefault="55431973" w14:paraId="350947FF" w14:textId="6BEEE38B">
      <w:pPr>
        <w:pStyle w:val="ListParagraph"/>
        <w:numPr>
          <w:ilvl w:val="0"/>
          <w:numId w:val="14"/>
        </w:numPr>
        <w:shd w:val="clear" w:color="auto" w:fill="FFFFFF" w:themeFill="background1"/>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Relacionamento com a comunidade.</w:t>
      </w:r>
    </w:p>
    <w:p w:rsidR="55431973" w:rsidP="2EB76243" w:rsidRDefault="55431973" w14:paraId="4B565CB2" w14:textId="664BA6B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5912B95" w14:textId="5D0AB79B">
      <w:pPr>
        <w:shd w:val="clear" w:color="auto" w:fill="FFFFFF" w:themeFill="background1"/>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Projetos de Pesquisa e Desenvolvimento</w:t>
      </w:r>
    </w:p>
    <w:p w:rsidR="55431973" w:rsidP="2EB76243" w:rsidRDefault="55431973" w14:paraId="45EFA9B5" w14:textId="1B476E9D">
      <w:pPr>
        <w:shd w:val="clear" w:color="auto" w:fill="FFFFFF" w:themeFill="background1"/>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AED497A" w14:textId="608B9EC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Programa Peixe Vivo conta com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23 projetos de pesquisa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em andamento, desenvolvidos em parceria com centros de pesquisa, universidades e fundações. Essas iniciativas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fortalecem a base científica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necessária para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conservação da ictiofauna e a preservação dos ecossistemas aquáticos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nas bacias hidrográficas onde a Cemig atua.</w:t>
      </w:r>
    </w:p>
    <w:p w:rsidR="55431973" w:rsidP="2EB76243" w:rsidRDefault="55431973" w14:paraId="7DE8D548" w14:textId="53DA34B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Os estudos realizados abordam aspectos ecológicos, biológicos e ambientais essenciais para o entendimento dos ambientes, subsidiando de forma qualificada os programas de manejo e conservação de espécies. Com isso, é possível adotar estratégias cada vez mais eficazes e sustentáveis, alinhadas às melhores práticas científicas.</w:t>
      </w:r>
    </w:p>
    <w:p w:rsidR="55431973" w:rsidP="2EB76243" w:rsidRDefault="55431973" w14:paraId="57373FA6" w14:textId="584CA68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Além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contribuir para a geração de conhecimento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 programa também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apoia a formação de novos profissionais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especializados na área ambiental.</w:t>
      </w:r>
    </w:p>
    <w:p w:rsidR="55431973" w:rsidP="2EB76243" w:rsidRDefault="55431973" w14:paraId="42535BA6" w14:textId="64DAF2C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desenvolvimento das pesquisas resulta ainda na produção de publicações científicas, que ampliam o alcance dos resultados e promovem a disseminação do conhecimento técnico e acadêmico.</w:t>
      </w:r>
    </w:p>
    <w:p w:rsidR="55431973" w:rsidP="2EB76243" w:rsidRDefault="55431973" w14:paraId="1E0881B7" w14:textId="1083021A">
      <w:pPr>
        <w:shd w:val="clear" w:color="auto" w:fill="FFFFFF" w:themeFill="background1"/>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697EF5EB" w14:textId="02A675A4">
      <w:pPr>
        <w:shd w:val="clear" w:color="auto" w:fill="FFFFFF" w:themeFill="background1"/>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Nesses anos de atuação do Programa foram:</w:t>
      </w:r>
    </w:p>
    <w:p w:rsidR="55431973" w:rsidP="2EB76243" w:rsidRDefault="55431973" w14:paraId="429D0845" w14:textId="2F38F352">
      <w:pPr>
        <w:pStyle w:val="ListParagraph"/>
        <w:numPr>
          <w:ilvl w:val="0"/>
          <w:numId w:val="15"/>
        </w:numPr>
        <w:shd w:val="clear" w:color="auto" w:fill="FFFFFF" w:themeFill="background1"/>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Realizados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23 projetos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(um ainda em execução), com o envolvimento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10 universidades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investimentos de mais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R$ 65 milhões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em pesquisa;</w:t>
      </w:r>
    </w:p>
    <w:p w:rsidR="55431973" w:rsidP="2EB76243" w:rsidRDefault="55431973" w14:paraId="778CF775" w14:textId="30681C9B">
      <w:pPr>
        <w:shd w:val="clear" w:color="auto" w:fill="FFFFFF" w:themeFill="background1"/>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154F7BDA" w14:textId="74A0A7FC">
      <w:pPr>
        <w:pStyle w:val="ListParagraph"/>
        <w:numPr>
          <w:ilvl w:val="0"/>
          <w:numId w:val="15"/>
        </w:numPr>
        <w:shd w:val="clear" w:color="auto" w:fill="FFFFFF" w:themeFill="background1"/>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Produzidos mais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750 trabalhos técnico-científicos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como resultado de atividades do programa e projetos desenvolvidos em parceria;</w:t>
      </w:r>
    </w:p>
    <w:p w:rsidR="55431973" w:rsidP="2EB76243" w:rsidRDefault="55431973" w14:paraId="641E6038" w14:textId="0687EF78">
      <w:pPr>
        <w:shd w:val="clear" w:color="auto" w:fill="FFFFFF" w:themeFill="background1"/>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5E455A9" w14:textId="5E1FB44B">
      <w:pPr>
        <w:pStyle w:val="ListParagraph"/>
        <w:numPr>
          <w:ilvl w:val="0"/>
          <w:numId w:val="16"/>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Os projetos desenvolvidos em parceria com o programa ajudaram a formar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37 doutores e 80 mestres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797A1C27" w14:textId="2379D0BB">
      <w:pPr>
        <w:shd w:val="clear" w:color="auto" w:fill="FFFFFF" w:themeFill="background1"/>
        <w:spacing w:before="0" w:beforeAutospacing="off" w:after="0" w:afterAutospacing="off"/>
        <w:ind w:left="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4D07E8E" w14:textId="2B663C6F">
      <w:pPr>
        <w:pStyle w:val="ListParagraph"/>
        <w:numPr>
          <w:ilvl w:val="0"/>
          <w:numId w:val="16"/>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Ao todo, foram mais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430 colaboradores envolvidos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entre eles professores e estudantes de graduação e pós-graduação.</w:t>
      </w:r>
    </w:p>
    <w:p w:rsidR="55431973" w:rsidP="2EB76243" w:rsidRDefault="55431973" w14:paraId="4D8B5D2D" w14:textId="398DB7D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529F4452" w14:textId="52F36F5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(arquivos para download)</w:t>
      </w:r>
    </w:p>
    <w:p w:rsidR="55431973" w:rsidP="2EB76243" w:rsidRDefault="55431973" w14:paraId="349656ED" w14:textId="5FC643DB">
      <w:pPr>
        <w:pStyle w:val="ListParagraph"/>
        <w:numPr>
          <w:ilvl w:val="0"/>
          <w:numId w:val="17"/>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Transposição de Peixes</w:t>
      </w:r>
    </w:p>
    <w:p w:rsidR="55431973" w:rsidP="2EB76243" w:rsidRDefault="55431973" w14:paraId="7AFD201E" w14:textId="7D46B1DD">
      <w:pPr>
        <w:pStyle w:val="ListParagraph"/>
        <w:numPr>
          <w:ilvl w:val="0"/>
          <w:numId w:val="17"/>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Condições Ecológicas em Bacias Hidrográficas de Empreendimentos Hidrelétricos</w:t>
      </w:r>
    </w:p>
    <w:p w:rsidR="55431973" w:rsidP="2EB76243" w:rsidRDefault="55431973" w14:paraId="3D5F51E5" w14:textId="475D53BC">
      <w:pPr>
        <w:pStyle w:val="ListParagraph"/>
        <w:numPr>
          <w:ilvl w:val="0"/>
          <w:numId w:val="17"/>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Ecological Conditions in Hydropower Basins</w:t>
      </w:r>
    </w:p>
    <w:p w:rsidR="55431973" w:rsidP="2EB76243" w:rsidRDefault="55431973" w14:paraId="1BDBC5E9" w14:textId="6E17D080">
      <w:pPr>
        <w:pStyle w:val="ListParagraph"/>
        <w:numPr>
          <w:ilvl w:val="0"/>
          <w:numId w:val="17"/>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Pescadores do Saber</w:t>
      </w:r>
    </w:p>
    <w:p w:rsidR="55431973" w:rsidP="2EB76243" w:rsidRDefault="55431973" w14:paraId="17067BFF" w14:textId="7F87241A">
      <w:pPr>
        <w:pStyle w:val="ListParagraph"/>
        <w:numPr>
          <w:ilvl w:val="0"/>
          <w:numId w:val="17"/>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Gabarito de atividades do apêndice do livro Pescador do Saber</w:t>
      </w:r>
    </w:p>
    <w:p w:rsidR="55431973" w:rsidP="2EB76243" w:rsidRDefault="55431973" w14:paraId="07821FEC" w14:textId="0C98265C">
      <w:pPr>
        <w:pStyle w:val="ListParagraph"/>
        <w:numPr>
          <w:ilvl w:val="0"/>
          <w:numId w:val="17"/>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Avaliação de Risco de Morte de Peixes em Usinas Hidrelétricas</w:t>
      </w:r>
    </w:p>
    <w:p w:rsidR="55431973" w:rsidP="2EB76243" w:rsidRDefault="55431973" w14:paraId="3E88352C" w14:textId="1B47A2BD">
      <w:pPr>
        <w:pStyle w:val="ListParagraph"/>
        <w:numPr>
          <w:ilvl w:val="0"/>
          <w:numId w:val="17"/>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Risk Assessment of Fish Death at Hydropower Plants in Southeastern Brazil</w:t>
      </w:r>
    </w:p>
    <w:p w:rsidR="55431973" w:rsidP="2EB76243" w:rsidRDefault="55431973" w14:paraId="33CF21E2" w14:textId="683FAC04">
      <w:pPr>
        <w:pStyle w:val="ListParagraph"/>
        <w:numPr>
          <w:ilvl w:val="0"/>
          <w:numId w:val="17"/>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Bases Conceituais</w:t>
      </w:r>
    </w:p>
    <w:p w:rsidR="55431973" w:rsidP="2EB76243" w:rsidRDefault="55431973" w14:paraId="106B8E95" w14:textId="0C345E41">
      <w:pPr>
        <w:pStyle w:val="ListParagraph"/>
        <w:numPr>
          <w:ilvl w:val="0"/>
          <w:numId w:val="17"/>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Alterações Hidrológicas a Jusante de uma Hidrelétrica: Efeitos Ecológicos e Proposições</w:t>
      </w:r>
    </w:p>
    <w:p w:rsidR="55431973" w:rsidP="2EB76243" w:rsidRDefault="55431973" w14:paraId="6ACE270E" w14:textId="20080EE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11DF70D" w14:textId="39B5507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7):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Conservação da Flora</w:t>
      </w:r>
    </w:p>
    <w:p w:rsidR="55431973" w:rsidP="2EB76243" w:rsidRDefault="55431973" w14:paraId="328D5981" w14:textId="5797CE80">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Proporcionar um equilíbrio sustentável entre o desenvolvimento dos municípios e a conservação dos ecossistemas naturais é um compromisso da Cemig.</w:t>
      </w:r>
    </w:p>
    <w:p w:rsidR="55431973" w:rsidP="2EB76243" w:rsidRDefault="55431973" w14:paraId="2387CDE4" w14:textId="543B185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empresa atua ativamente por meio de programas e projetos voltados para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recuperação e recomposição da flora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além do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manejo e gestão da arborização urbana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53183EAA" w14:textId="2D76CC3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Com uma forte preocupação ambiental, a Cemig desenvolve iniciativas que garantem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preservação da vegetação nativa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contribuindo para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manutenção da biodiversidade e a qualidade de vida da população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424B0817" w14:textId="054214A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80957E8" w14:textId="6D6D456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Compensação Florestal</w:t>
      </w:r>
    </w:p>
    <w:p w:rsidR="55431973" w:rsidP="2EB76243" w:rsidRDefault="55431973" w14:paraId="1A943D53" w14:textId="188B508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formação dos grandes reservatórios das usinas hidrelétricas altera significativamente a paisagem, podendo eliminar extensas áreas de vegetação na porção alagada. Além disso, a implantação e manutenção das demais estruturas relacionadas à geração, transmissão e distribuição de energia podem requerer a redução vegetal.  </w:t>
      </w:r>
    </w:p>
    <w:p w:rsidR="55431973" w:rsidP="2EB76243" w:rsidRDefault="55431973" w14:paraId="262C7CB4" w14:textId="4FB83DB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diminuir esses impactos, a Cemig, investe na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implantação, recuperação e conservação da vegetação nativa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5B2BC692" w14:textId="1BB3068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Em constante parceria com universidades, a empresa conduz pesquisas que orientam seus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programas ambientais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desenvolve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novas tecnologias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para aprimorar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restauração ecológica das áreas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compensar os danos ambientais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à flora.</w:t>
      </w:r>
    </w:p>
    <w:p w:rsidR="55431973" w:rsidP="2EB76243" w:rsidRDefault="55431973" w14:paraId="112D404B" w14:textId="746097A6">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Com uma série de programas voltados para a conservação da flora, a Cemig reforça sua responsabilidade socioambiental e seu compromisso com a sustentabilidade, equilibrando o desenvolvimento energético com a proteção dos ecossistemas naturais. </w:t>
      </w:r>
    </w:p>
    <w:p w:rsidR="55431973" w:rsidP="2EB76243" w:rsidRDefault="55431973" w14:paraId="6BC75E3B" w14:textId="3116F48A">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Desde 2020, são estabelecidas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metas bienais de plantios, manutenções e regularização fundiária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para compensar e mitigar danos causados por empreendimentos da Cemig Geração e Transmissão S.A. e da Cemig Distribuição S.A., assegurando um compromisso contínuo com a preservação ambiental.</w:t>
      </w:r>
    </w:p>
    <w:p w:rsidR="55431973" w:rsidP="2EB76243" w:rsidRDefault="55431973" w14:paraId="43E00161" w14:textId="0FC12D63">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(inserir tabela Quadro 1 presente no Portal Cemig)</w:t>
      </w:r>
    </w:p>
    <w:p w:rsidR="55431973" w:rsidP="2EB76243" w:rsidRDefault="55431973" w14:paraId="0DA3714D" w14:textId="0A719552">
      <w:pPr>
        <w:spacing w:before="240" w:after="240"/>
        <w:rPr>
          <w:rFonts w:ascii="Aptos" w:hAnsi="Aptos" w:eastAsia="Aptos" w:cs="Aptos"/>
          <w:b w:val="0"/>
          <w:bCs w:val="0"/>
          <w:i w:val="0"/>
          <w:iCs w:val="0"/>
          <w:caps w:val="0"/>
          <w:smallCaps w:val="0"/>
          <w:noProof w:val="0"/>
          <w:color w:val="000000" w:themeColor="text1" w:themeTint="FF" w:themeShade="FF"/>
          <w:sz w:val="24"/>
          <w:szCs w:val="24"/>
          <w:lang w:val="pt-BR"/>
        </w:rPr>
      </w:pPr>
    </w:p>
    <w:p w:rsidR="55431973" w:rsidP="2EB76243" w:rsidRDefault="55431973" w14:paraId="751A596C" w14:textId="1F5D23F8">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Unidades de Conservação</w:t>
      </w:r>
    </w:p>
    <w:p w:rsidR="55431973" w:rsidP="2EB76243" w:rsidRDefault="55431973" w14:paraId="5E8B73F5" w14:textId="1D99C01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As Unidades de Conservação (UCs) são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áreas protegidas com o objetivo de preservar e conservar a natureza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onde a Lei nº 9.985, de 18 de julho de 2000, instituiu o Sistema Nacional de Unidades de Conservação da Natureza (SNUC), e estabeleceu os critérios e diretrizes para a criação, implementação e gestão dessas áreas.</w:t>
      </w:r>
    </w:p>
    <w:p w:rsidR="55431973" w:rsidP="2EB76243" w:rsidRDefault="55431973" w14:paraId="1ADCAE72" w14:textId="635519D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As Unidades de Conservação são classificadas em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dois grupos principais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Proteção Integral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Uso Sustentável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Esta última concilia a conservação ambiental com atividades de uso sustentável, garantindo a proteção dos ecossistemas sem comprometer seu equilíbrio ecológico.</w:t>
      </w:r>
    </w:p>
    <w:p w:rsidR="55431973" w:rsidP="2EB76243" w:rsidRDefault="55431973" w14:paraId="440CB0F4" w14:textId="752F448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Dentre as Unidades de Uso Sustentável, destaca-se a Reserva Particular do Patrimônio Natural (RPPN), uma categoria de área protegida privada, cujo compromisso de preservação no Registro Público de Imóveis é perpétuo.</w:t>
      </w:r>
    </w:p>
    <w:p w:rsidR="55431973" w:rsidP="2EB76243" w:rsidRDefault="55431973" w14:paraId="2FAD40D1" w14:textId="1EF4413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Cemig mantém três RPPNs no estado de Minas Gerais, nas quais são permitidas pesquisas científicas e visitação com fins turísticos, recreativos e educacionais, conforme previsto no Plano de Manejo de cada unidade:</w:t>
      </w:r>
    </w:p>
    <w:p w:rsidR="55431973" w:rsidP="2EB76243" w:rsidRDefault="55431973" w14:paraId="670B163D" w14:textId="11A6C595">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0CA4FBCA" w14:textId="0CA23C9F">
      <w:pPr>
        <w:pStyle w:val="ListParagraph"/>
        <w:numPr>
          <w:ilvl w:val="0"/>
          <w:numId w:val="18"/>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RPPN Coronel Domiciano: situada na porção sul do estado;</w:t>
      </w:r>
    </w:p>
    <w:p w:rsidR="55431973" w:rsidP="2EB76243" w:rsidRDefault="55431973" w14:paraId="4A9C2F95" w14:textId="5AE49C13">
      <w:pPr>
        <w:pStyle w:val="ListParagraph"/>
        <w:numPr>
          <w:ilvl w:val="0"/>
          <w:numId w:val="18"/>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RPPN Galheiro: localizada na região do Triângulo Mineiro;</w:t>
      </w:r>
    </w:p>
    <w:p w:rsidR="55431973" w:rsidP="2EB76243" w:rsidRDefault="55431973" w14:paraId="6FD2F864" w14:textId="410476C0">
      <w:pPr>
        <w:pStyle w:val="ListParagraph"/>
        <w:numPr>
          <w:ilvl w:val="0"/>
          <w:numId w:val="18"/>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RPPN Fartura: localizada no Norte de Minas, na região do Vale do Jequitinhonha.</w:t>
      </w:r>
    </w:p>
    <w:p w:rsidR="55431973" w:rsidP="2EB76243" w:rsidRDefault="55431973" w14:paraId="1B9EB21F" w14:textId="3023C099">
      <w:pPr>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4D37EE1" w14:textId="40AB630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Além destas unidades, a Cemig mantém a </w:t>
      </w:r>
      <w:hyperlink r:id="R1464fb81b9a54f34">
        <w:r w:rsidRPr="2EB76243" w:rsidR="79825F33">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Estação Ambiental de Itutinga,</w:t>
        </w:r>
      </w:hyperlink>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onde</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são produzidas mudas de espécies nativas doadas para projetos ou utilizadas em ações da própria empresa.</w:t>
      </w:r>
    </w:p>
    <w:p w:rsidR="55431973" w:rsidP="2EB76243" w:rsidRDefault="55431973" w14:paraId="7475DAD0" w14:textId="2608A95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9DC07AB" w14:textId="5FEC82C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Reserva Particular do Patrimônio Natural Coronel Domiciano</w:t>
      </w:r>
    </w:p>
    <w:p w:rsidR="55431973" w:rsidP="2EB76243" w:rsidRDefault="55431973" w14:paraId="640C04C6" w14:textId="346C207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RPPN Usina Coronel Domiciano está localizada nos municípios mineiros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Muriaé e Rosário da Limeira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na região da Zona da Mata e foi criada em 2000, por meio da Portaria nº 18 do Instituto Estadual de Florestas de Minas Gerais (IEF).</w:t>
      </w:r>
    </w:p>
    <w:p w:rsidR="55431973" w:rsidP="2EB76243" w:rsidRDefault="55431973" w14:paraId="366628DE" w14:textId="4DE7AC9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Inserida no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bioma Mata Atlântica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263,56 hectares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da reserva desempenham um papel fundamental na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conservação da biodiversidade</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protegendo espécies nativas da fauna e flora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contribuindo para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manutenção dos ecossistemas naturais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dessa região.</w:t>
      </w:r>
    </w:p>
    <w:p w:rsidR="55431973" w:rsidP="2EB76243" w:rsidRDefault="55431973" w14:paraId="744A9447" w14:textId="2E8E5E2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Plano de Manejo da RPPN Usina Coronel Domiciano, aprovado pelo IEF em 2021, estabelece diretrizes para a preservação da área por meio da execução dos seguintes programas:</w:t>
      </w:r>
    </w:p>
    <w:p w:rsidR="55431973" w:rsidP="2EB76243" w:rsidRDefault="55431973" w14:paraId="62F1B878" w14:textId="51DD0907">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6B33A9B1" w14:textId="64BF32B6">
      <w:pPr>
        <w:pStyle w:val="ListParagraph"/>
        <w:numPr>
          <w:ilvl w:val="0"/>
          <w:numId w:val="19"/>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Programa de Proteção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voltado para o monitoramento e controle ambiental da reserva;</w:t>
      </w:r>
    </w:p>
    <w:p w:rsidR="55431973" w:rsidP="2EB76243" w:rsidRDefault="55431973" w14:paraId="7A372AB8" w14:textId="5414FBE4">
      <w:pPr>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631E970C" w14:textId="644B676A">
      <w:pPr>
        <w:pStyle w:val="ListParagraph"/>
        <w:numPr>
          <w:ilvl w:val="0"/>
          <w:numId w:val="19"/>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Programa de Educação Ambiental e Visitação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que busca sensibilizar a comunidade e promover atividades educativas;</w:t>
      </w:r>
    </w:p>
    <w:p w:rsidR="55431973" w:rsidP="2EB76243" w:rsidRDefault="55431973" w14:paraId="02484288" w14:textId="0702F8BF">
      <w:pPr>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A535132" w14:textId="7D16909F">
      <w:pPr>
        <w:pStyle w:val="ListParagraph"/>
        <w:numPr>
          <w:ilvl w:val="0"/>
          <w:numId w:val="19"/>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Programa de Recuperação de Áreas Alteradas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focado na restauração de ecossistemas degradados;</w:t>
      </w:r>
    </w:p>
    <w:p w:rsidR="55431973" w:rsidP="2EB76243" w:rsidRDefault="55431973" w14:paraId="4293C896" w14:textId="199BA806">
      <w:pPr>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4528FB53" w14:textId="58E936BF">
      <w:pPr>
        <w:pStyle w:val="ListParagraph"/>
        <w:numPr>
          <w:ilvl w:val="0"/>
          <w:numId w:val="19"/>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Programa de Pesquisa Científica: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que incentiva estudos e levantamentos sobre a biodiversidade local.</w:t>
      </w:r>
    </w:p>
    <w:p w:rsidR="55431973" w:rsidP="2EB76243" w:rsidRDefault="55431973" w14:paraId="3A05AD2B" w14:textId="666E708B">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113713CD" w14:textId="74BC3F27">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70C94D5" w14:textId="6EA110DF">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Reserva Particular do Patrimônio Natural Galheiro</w:t>
      </w:r>
    </w:p>
    <w:p w:rsidR="55431973" w:rsidP="2EB76243" w:rsidRDefault="55431973" w14:paraId="711A40EF" w14:textId="507C5E3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RPPN Galheiro foi criada em 1995, por meio da Portaria nº 73-N do Instituto Brasileiro do Meio Ambiente e dos Recursos Naturais Renováveis (Ibama).</w:t>
      </w:r>
    </w:p>
    <w:p w:rsidR="55431973" w:rsidP="2EB76243" w:rsidRDefault="55431973" w14:paraId="7C8C99D1" w14:textId="011056B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Localizada no município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Perdizes, Minas Gerais,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reserva abriga um mosaico de fitofisionomias do Cerrado, incluindo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savana florestada, savana arborizada e matas de galeria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tornando-se uma área de grande importância biológica.</w:t>
      </w:r>
    </w:p>
    <w:p w:rsidR="55431973" w:rsidP="2EB76243" w:rsidRDefault="55431973" w14:paraId="02E5C9FB" w14:textId="327A4407">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Com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2.718,53 hectares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RPPN preserva um valioso patrimônio vegetal para o triângulo mineiro e para o Brasil. Até o momento, já foram catalogadas mais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1.200 espécies vegetais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pertencentes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148 famílias botânicas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1FF169B5" w14:textId="214189AA">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unidade conta com um Plano de Manejo, atualizado pela Cemig em 2022, onde são desenvolvidas iniciativas voltadas à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educação ambiental e ao estímulo à pesquisa científica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incluindo sinalização educativa com placas de impacto visual para visitantes, coleta seletiva e manutenção de alojamentos para recepção de estudantes e pesquisadores.</w:t>
      </w:r>
    </w:p>
    <w:p w:rsidR="55431973" w:rsidP="2EB76243" w:rsidRDefault="55431973" w14:paraId="2AE1F525" w14:textId="0B184E6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55FEF91" w14:textId="58196A0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Reserva Particular do Patrimônio Natural Fartura</w:t>
      </w:r>
    </w:p>
    <w:p w:rsidR="55431973" w:rsidP="2EB76243" w:rsidRDefault="55431973" w14:paraId="13EE2F20" w14:textId="07DC6E3F">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No município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Capelinha (MG)</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Cemig mantém a RPPN Fartura. Essa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Unidade de Conservação de Uso Sustentável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abrange uma área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1.455 hectares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foi oficialmente criada em 2009 pela Portaria nº 189 do Instituto Estadual de Florestas de Minas Gerais (IEF), consolidando sua destinação perpétua como reserva ambiental.</w:t>
      </w:r>
    </w:p>
    <w:p w:rsidR="55431973" w:rsidP="2EB76243" w:rsidRDefault="55431973" w14:paraId="1BC9ECB1" w14:textId="299FB5CC">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Durante o processo de licenciamento ambiental da Usina Hidrelétrica Irapé (Usina Presidente Juscelino Kubitschek), localizada no rio Jequitinhonha, a Cemig adquiriu, dentre os terrenos, a Fazenda Fartura localizada em Capelinha que abrigava um importante remanescente de Mata Atlântica.</w:t>
      </w:r>
    </w:p>
    <w:p w:rsidR="55431973" w:rsidP="2EB76243" w:rsidRDefault="55431973" w14:paraId="6ACEC904" w14:textId="6722DACA">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Dada a sua significativa biodiversidade e a posição estratégica em uma zona de ecótono (região de transição entre os biomas Mata Atlântica e Cerrado), foi firmado um acordo com o IEF para transformar a área em uma reserva, originando a RPPN Fartura.</w:t>
      </w:r>
    </w:p>
    <w:p w:rsidR="55431973" w:rsidP="2EB76243" w:rsidRDefault="55431973" w14:paraId="251CEFE3" w14:textId="6F958DD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Um levantamento realizado pela Universidade Federal dos Vales do Jequitinhonha e Mucuri (UFVJM), em 2016, identificou na região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278 espécies vegetais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distribuídas entre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144 gêneros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55 famílias botânicas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49E2AF3B" w14:textId="444B58F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Além de atuar na conservação da biodiversidade, a Cemig desenvolve na RPPN Fartura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iniciativas dentro do Programa de Educação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promovendo a conscientização sobre a importância da preservação dos recursos naturais e culturais da unidade e de seu entorno.</w:t>
      </w:r>
    </w:p>
    <w:p w:rsidR="55431973" w:rsidP="2EB76243" w:rsidRDefault="55431973" w14:paraId="3AB7F91C" w14:textId="4E2FCE17">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Plano de Manejo da reserva também prevê ações voltadas à proteção da área e à prevenção de incêndios, atividades que seguem sendo conduzidas pela Cemig.</w:t>
      </w:r>
    </w:p>
    <w:p w:rsidR="55431973" w:rsidP="2EB76243" w:rsidRDefault="55431973" w14:paraId="2DEF9AE9" w14:textId="01F1A8B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parceria contínua com a UFVJM tem gerado importantes estudos científicos, contribuindo significativamente para o conhecimento e a conservação da flora local.</w:t>
      </w:r>
    </w:p>
    <w:p w:rsidR="55431973" w:rsidP="2EB76243" w:rsidRDefault="55431973" w14:paraId="6B7B2F47" w14:textId="12CF21D9">
      <w:pPr>
        <w:rPr>
          <w:rFonts w:ascii="Aptos" w:hAnsi="Aptos" w:eastAsia="Aptos" w:cs="Aptos"/>
          <w:b w:val="0"/>
          <w:bCs w:val="0"/>
          <w:i w:val="0"/>
          <w:iCs w:val="0"/>
          <w:caps w:val="0"/>
          <w:smallCaps w:val="0"/>
          <w:noProof w:val="0"/>
          <w:color w:val="000000" w:themeColor="text1" w:themeTint="FF" w:themeShade="FF"/>
          <w:sz w:val="24"/>
          <w:szCs w:val="24"/>
          <w:lang w:val="pt-BR"/>
        </w:rPr>
      </w:pPr>
    </w:p>
    <w:p w:rsidR="55431973" w:rsidP="2EB76243" w:rsidRDefault="55431973" w14:paraId="50CAD933" w14:textId="236848B5">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Projetos de Pesquisa e Desenvolvimento</w:t>
      </w:r>
    </w:p>
    <w:p w:rsidR="55431973" w:rsidP="2EB76243" w:rsidRDefault="55431973" w14:paraId="1144DD55" w14:textId="5AEBE3C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Cemig investe continuamente em pesquisas voltadas ao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desenvolvimento de novas estratégias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buscando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aprimorar técnicas de recuperação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garantir maior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eficiência na recomposição e conservação da vegetação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nativa.</w:t>
      </w:r>
    </w:p>
    <w:p w:rsidR="55431973" w:rsidP="2EB76243" w:rsidRDefault="55431973" w14:paraId="7AC7CA13" w14:textId="2664A23E">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Essas pesquisas fornecem suporte técnico para os reflorestamentos e gestão das RPPNs permitindo a aplicação de soluções mais eficazes na recuperação de áreas degradadas e na manutenção da biodiversidade.</w:t>
      </w:r>
    </w:p>
    <w:p w:rsidR="55431973" w:rsidP="2EB76243" w:rsidRDefault="55431973" w14:paraId="718E0B55" w14:textId="29E8E087">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5029CEC" w14:textId="39E53EB6">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 xml:space="preserve">(acordeão): </w:t>
      </w: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Projetos de Pesquisa e Desenvolvimento P&amp;D 551</w:t>
      </w:r>
    </w:p>
    <w:p w:rsidR="55431973" w:rsidP="2EB76243" w:rsidRDefault="55431973" w14:paraId="4DF65189" w14:textId="33D8A6F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projeto P&amp;D 551 (Caracterização de Ecossistemas de Referência e Implantação de Modelos de Recuperação de Áreas Degradadas na RPPN Fartura), foi realizado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entre 2013 e 2018</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sendo uma parceria entre a Fundação de Amparo à Pesquisa do Estado de Minas Gerais (Fapemig), a Cemig Distribuição S.A. e a Cemig Geração e Transmissão S.A.</w:t>
      </w:r>
    </w:p>
    <w:p w:rsidR="55431973" w:rsidP="2EB76243" w:rsidRDefault="55431973" w14:paraId="00C677DD" w14:textId="7280A49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principal objetivo foi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fornecer informações sobre técnicas e procedimentos para a recuperação de áreas degradadas em diferentes níveis e tipos de impacto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além do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controle de plantas invasoras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na Reserva Particular do Patrimônio Natural (RPPN) Fartura, em Capelinha, MG.</w:t>
      </w:r>
    </w:p>
    <w:p w:rsidR="55431973" w:rsidP="2EB76243" w:rsidRDefault="55431973" w14:paraId="10989EBA" w14:textId="1A924A3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isso, foram estabelecidos parâmetros de referência a partir de remanescentes preservados da RPPN Fartura, gerando informações essenciais para avaliar projetos de recuperação ambiental.</w:t>
      </w:r>
    </w:p>
    <w:p w:rsidR="55431973" w:rsidP="2EB76243" w:rsidRDefault="55431973" w14:paraId="483FADF1" w14:textId="2C8BC1C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Diferentes técnicas e modelos de recomposição da cobertura vegetal foram implantados e testados, permitindo a identificação das estratégias mais eficazes para restaurar áreas degradadas dentro da reserva.</w:t>
      </w:r>
    </w:p>
    <w:p w:rsidR="55431973" w:rsidP="2EB76243" w:rsidRDefault="55431973" w14:paraId="3EBA3AB6" w14:textId="6DB978C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Entre os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principais produtos do P&amp;D GT551</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destacam-se as seguintes publicações:</w:t>
      </w:r>
    </w:p>
    <w:p w:rsidR="55431973" w:rsidP="2EB76243" w:rsidRDefault="55431973" w14:paraId="08654E38" w14:textId="0F216BB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708720FB" w14:textId="482D8AC2">
      <w:pPr>
        <w:pStyle w:val="ListParagraph"/>
        <w:numPr>
          <w:ilvl w:val="0"/>
          <w:numId w:val="20"/>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hyperlink r:id="R1b811f04f4b24636">
        <w:r w:rsidRPr="2EB76243" w:rsidR="79825F33">
          <w:rPr>
            <w:rStyle w:val="Hyperlink"/>
            <w:rFonts w:ascii="Times New Roman" w:hAnsi="Times New Roman" w:eastAsia="Times New Roman" w:cs="Times New Roman"/>
            <w:b w:val="0"/>
            <w:bCs w:val="0"/>
            <w:i w:val="1"/>
            <w:iCs w:val="1"/>
            <w:caps w:val="0"/>
            <w:smallCaps w:val="0"/>
            <w:strike w:val="0"/>
            <w:dstrike w:val="0"/>
            <w:noProof w:val="0"/>
            <w:sz w:val="24"/>
            <w:szCs w:val="24"/>
            <w:lang w:val="pt-BR"/>
          </w:rPr>
          <w:t>Diretrizes para Adequação Ambiental em Propriedade Rurais</w:t>
        </w:r>
      </w:hyperlink>
    </w:p>
    <w:p w:rsidR="55431973" w:rsidP="2EB76243" w:rsidRDefault="55431973" w14:paraId="426ACB3A" w14:textId="58D27D63">
      <w:pPr>
        <w:pStyle w:val="ListParagraph"/>
        <w:numPr>
          <w:ilvl w:val="0"/>
          <w:numId w:val="20"/>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hyperlink r:id="R20f39b45793c4e13">
        <w:r w:rsidRPr="2EB76243" w:rsidR="79825F33">
          <w:rPr>
            <w:rStyle w:val="Hyperlink"/>
            <w:rFonts w:ascii="Times New Roman" w:hAnsi="Times New Roman" w:eastAsia="Times New Roman" w:cs="Times New Roman"/>
            <w:b w:val="0"/>
            <w:bCs w:val="0"/>
            <w:i w:val="1"/>
            <w:iCs w:val="1"/>
            <w:caps w:val="0"/>
            <w:smallCaps w:val="0"/>
            <w:strike w:val="0"/>
            <w:dstrike w:val="0"/>
            <w:noProof w:val="0"/>
            <w:sz w:val="24"/>
            <w:szCs w:val="24"/>
            <w:lang w:val="pt-BR"/>
          </w:rPr>
          <w:t>Invasão Biológica em Áreas de Mata Atlântica</w:t>
        </w:r>
      </w:hyperlink>
    </w:p>
    <w:p w:rsidR="55431973" w:rsidP="2EB76243" w:rsidRDefault="55431973" w14:paraId="7FAB5034" w14:textId="2BB55789">
      <w:pPr>
        <w:pStyle w:val="ListParagraph"/>
        <w:numPr>
          <w:ilvl w:val="0"/>
          <w:numId w:val="20"/>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hyperlink r:id="Rd8339d5c99f44aa5">
        <w:r w:rsidRPr="2EB76243" w:rsidR="79825F33">
          <w:rPr>
            <w:rStyle w:val="Hyperlink"/>
            <w:rFonts w:ascii="Times New Roman" w:hAnsi="Times New Roman" w:eastAsia="Times New Roman" w:cs="Times New Roman"/>
            <w:b w:val="0"/>
            <w:bCs w:val="0"/>
            <w:i w:val="1"/>
            <w:iCs w:val="1"/>
            <w:caps w:val="0"/>
            <w:smallCaps w:val="0"/>
            <w:strike w:val="0"/>
            <w:dstrike w:val="0"/>
            <w:noProof w:val="0"/>
            <w:sz w:val="24"/>
            <w:szCs w:val="24"/>
            <w:lang w:val="pt-BR"/>
          </w:rPr>
          <w:t>Restauração Florestal da Mata Atlântica</w:t>
        </w:r>
      </w:hyperlink>
    </w:p>
    <w:p w:rsidR="55431973" w:rsidP="2EB76243" w:rsidRDefault="55431973" w14:paraId="57988E8F" w14:textId="09921420">
      <w:pPr>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Os conhecimentos obtidos a partir do P&amp;D 551 são fundamentais para a preservação da biodiversidade em Minas Gerais, contribuindo para a recuperação de ecossistemas degradados e a manutenção dos serviços ambientais essenciais para a região.</w:t>
      </w:r>
    </w:p>
    <w:p w:rsidR="55431973" w:rsidP="2EB76243" w:rsidRDefault="55431973" w14:paraId="3D680860" w14:textId="7BF2546A">
      <w:pPr>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A2381BF" w14:textId="7E617C19">
      <w:pPr>
        <w:spacing w:after="0"/>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Foram geradas informações valiosas sobre ecossistemas de referência da Mata Atlântica em diferentes estágios de conservação. Esses dados poderão ser utilizados na criação de bancos de sementes para apoiar futuros programas de restauração ecológica na região do Alto Jequitinhonha, fortalecendo os esforços de conservação.</w:t>
      </w:r>
    </w:p>
    <w:p w:rsidR="55431973" w:rsidP="2EB76243" w:rsidRDefault="55431973" w14:paraId="1FC96E67" w14:textId="3FF59D6F">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13BDCE04" w14:textId="1EBBAF2F">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18"/>
          <w:szCs w:val="18"/>
          <w:lang w:val="pt-BR"/>
        </w:rPr>
        <w:t xml:space="preserve">(acordeão): </w:t>
      </w: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Projetos de Pesquisa e Desenvolvimento P&amp;D 602</w:t>
      </w:r>
    </w:p>
    <w:p w:rsidR="55431973" w:rsidP="2EB76243" w:rsidRDefault="55431973" w14:paraId="2915B30F" w14:textId="3C8BF89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Durante a construção da Usina Hidrelétrica Emborcação (UHE), entre 1977 e 1981, uma área de Cerrado no distrito de Pedra Branca, município de Catalão (GO), foi utilizada como área de empréstimo para a extração de argila, essencial para a construção do barramento da usina.</w:t>
      </w:r>
    </w:p>
    <w:p w:rsidR="55431973" w:rsidP="2EB76243" w:rsidRDefault="55431973" w14:paraId="485047EF" w14:textId="4ABA7224">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Após a conclusão das obras,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em 1981</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Cemig adotou técnicas para a reabilitação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da área, promovendo a estabilização do solo e a implantação de cobertura vegetal.</w:t>
      </w:r>
    </w:p>
    <w:p w:rsidR="55431973" w:rsidP="2EB76243" w:rsidRDefault="55431973" w14:paraId="2FC02ED0" w14:textId="1E4C199A">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 o objetivo de impulsionar a recuperação dessa região, foi desenvolvido o projeto de pesquisa e desenvolvimento P&amp;D 602 (Estratégias para acelerar a sucessão ecológica em áreas degradadas no entorno da UHE Emborcação: serviços ecológicos executados por animais, em favor da restauração ambiental).</w:t>
      </w:r>
    </w:p>
    <w:p w:rsidR="55431973" w:rsidP="2EB76243" w:rsidRDefault="55431973" w14:paraId="245DF0AA" w14:textId="3BECCF5A">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Concluído em 2022, o projeto contou com a participação de instituições renomadas, incluindo a Universidade Federal de Ouro Preto (UFOP), Universidade Federal de Minas Gerais (UFMG), Universidade Federal de Uberlândia (UFU), Universidade de Brasília (UNB) e Fundação Gorceix, em parceria com a Cemig Geração e Transmissão S.A. (Cemig GT).</w:t>
      </w:r>
    </w:p>
    <w:p w:rsidR="55431973" w:rsidP="2EB76243" w:rsidRDefault="55431973" w14:paraId="467D5783" w14:textId="30CD5C0F">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principal objetivo do projeto foi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propor e testar técnicas inovadoras de recuperação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com foco na instalação de ilhas de sucessão ecológica, utilizando a fauna local como agente natural para recolonização do ambiente.</w:t>
      </w:r>
    </w:p>
    <w:p w:rsidR="55431973" w:rsidP="2EB76243" w:rsidRDefault="55431973" w14:paraId="62F0EEED" w14:textId="09F970FC">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pesquisa foi estruturada em 12 subprojetos, cujos resultados foram consolidados no livro </w:t>
      </w:r>
      <w:hyperlink r:id="R5ab09e459d124eed">
        <w:r w:rsidRPr="2EB76243" w:rsidR="79825F33">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“Estratégias para acelerar a sucessão ecológica em áreas degradadas no entorno da UHE Emborcação”</w:t>
        </w:r>
      </w:hyperlink>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62CB2E2C" w14:textId="1FA66525">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Os estudos demonstraram a eficácia de diversas metodologias para a recuperação da área, entre as quais se destacam:</w:t>
      </w:r>
    </w:p>
    <w:p w:rsidR="55431973" w:rsidP="2EB76243" w:rsidRDefault="55431973" w14:paraId="06B9DD7D" w14:textId="3AF2AB1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330E3C6D" w14:textId="5AD463CA">
      <w:pPr>
        <w:pStyle w:val="ListParagraph"/>
        <w:numPr>
          <w:ilvl w:val="0"/>
          <w:numId w:val="21"/>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Transposição de</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topsoil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técnica de baixo custo que consiste na realocação da camada superficial do solo, rica em sementes e microrganismos, favorecendo a regeneração natural;</w:t>
      </w:r>
    </w:p>
    <w:p w:rsidR="55431973" w:rsidP="2EB76243" w:rsidRDefault="55431973" w14:paraId="2349F689" w14:textId="5049C1F4">
      <w:pPr>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1315F2C8" w14:textId="5D8E3806">
      <w:pPr>
        <w:pStyle w:val="ListParagraph"/>
        <w:numPr>
          <w:ilvl w:val="0"/>
          <w:numId w:val="21"/>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Uso de besouros rola-bosta como dispersores secundários de sementes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estratégia inovadora e eficiente para auxiliar na recomposição da vegetação;</w:t>
      </w:r>
    </w:p>
    <w:p w:rsidR="55431973" w:rsidP="2EB76243" w:rsidRDefault="55431973" w14:paraId="651F3525" w14:textId="6B6F10E3">
      <w:pPr>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A2D5F7A" w14:textId="040C1CB5">
      <w:pPr>
        <w:pStyle w:val="ListParagraph"/>
        <w:numPr>
          <w:ilvl w:val="0"/>
          <w:numId w:val="21"/>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Instalação de poleiros artificiais com atrativos alimentares e abrigos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método eficaz para atrair aves dispersoras de sementes, acelerando a regeneração da flora.</w:t>
      </w:r>
    </w:p>
    <w:p w:rsidR="55431973" w:rsidP="2EB76243" w:rsidRDefault="55431973" w14:paraId="40A83442" w14:textId="0AF19DC0">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Os resultados desse projeto representam um avanço significativo para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restauração de áreas degradadas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especialmente no contexto de empreendimentos hidrelétricos, e reforçam o compromisso da Cemig com o desenvolvimento sustentável e a conservação ambiental.</w:t>
      </w:r>
    </w:p>
    <w:p w:rsidR="55431973" w:rsidP="2EB76243" w:rsidRDefault="55431973" w14:paraId="3DC27AE2" w14:textId="68FFBF95">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A7A8FF3" w14:textId="764CFC53">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pt-BR"/>
        </w:rPr>
        <w:t>(arquivos para download)</w:t>
      </w:r>
    </w:p>
    <w:p w:rsidR="55431973" w:rsidP="2EB76243" w:rsidRDefault="55431973" w14:paraId="6F0D7782" w14:textId="7146740F">
      <w:pPr>
        <w:pStyle w:val="ListParagraph"/>
        <w:numPr>
          <w:ilvl w:val="0"/>
          <w:numId w:val="22"/>
        </w:numPr>
        <w:spacing w:before="240" w:after="240"/>
        <w:rPr>
          <w:rFonts w:ascii="Times New Roman" w:hAnsi="Times New Roman" w:eastAsia="Times New Roman" w:cs="Times New Roman"/>
          <w:b w:val="0"/>
          <w:bCs w:val="0"/>
          <w:i w:val="0"/>
          <w:iCs w:val="0"/>
          <w:caps w:val="0"/>
          <w:smallCaps w:val="0"/>
          <w:noProof w:val="0"/>
          <w:color w:val="E97032"/>
          <w:sz w:val="24"/>
          <w:szCs w:val="24"/>
          <w:lang w:val="pt-BR"/>
        </w:rPr>
      </w:pPr>
      <w:hyperlink r:id="Ra5a12b65e18c43a7">
        <w:r w:rsidRPr="2EB76243" w:rsidR="79825F33">
          <w:rPr>
            <w:rStyle w:val="Hyperlink"/>
            <w:rFonts w:ascii="Times New Roman" w:hAnsi="Times New Roman" w:eastAsia="Times New Roman" w:cs="Times New Roman"/>
            <w:b w:val="0"/>
            <w:bCs w:val="0"/>
            <w:i w:val="1"/>
            <w:iCs w:val="1"/>
            <w:caps w:val="0"/>
            <w:smallCaps w:val="0"/>
            <w:strike w:val="0"/>
            <w:dstrike w:val="0"/>
            <w:noProof w:val="0"/>
            <w:sz w:val="24"/>
            <w:szCs w:val="24"/>
            <w:lang w:val="pt-BR"/>
          </w:rPr>
          <w:t>Arborização Urbana</w:t>
        </w:r>
      </w:hyperlink>
    </w:p>
    <w:p w:rsidR="55431973" w:rsidP="2EB76243" w:rsidRDefault="55431973" w14:paraId="48087A4C" w14:textId="5C0A9E7F">
      <w:pPr>
        <w:pStyle w:val="ListParagraph"/>
        <w:numPr>
          <w:ilvl w:val="0"/>
          <w:numId w:val="22"/>
        </w:numPr>
        <w:spacing w:before="240" w:after="240"/>
        <w:rPr>
          <w:rFonts w:ascii="Times New Roman" w:hAnsi="Times New Roman" w:eastAsia="Times New Roman" w:cs="Times New Roman"/>
          <w:b w:val="0"/>
          <w:bCs w:val="0"/>
          <w:i w:val="0"/>
          <w:iCs w:val="0"/>
          <w:caps w:val="0"/>
          <w:smallCaps w:val="0"/>
          <w:noProof w:val="0"/>
          <w:color w:val="E97032"/>
          <w:sz w:val="24"/>
          <w:szCs w:val="24"/>
          <w:lang w:val="pt-BR"/>
        </w:rPr>
      </w:pPr>
      <w:hyperlink r:id="R25554b5259c24652">
        <w:r w:rsidRPr="2EB76243" w:rsidR="79825F33">
          <w:rPr>
            <w:rStyle w:val="Hyperlink"/>
            <w:rFonts w:ascii="Times New Roman" w:hAnsi="Times New Roman" w:eastAsia="Times New Roman" w:cs="Times New Roman"/>
            <w:b w:val="0"/>
            <w:bCs w:val="0"/>
            <w:i w:val="1"/>
            <w:iCs w:val="1"/>
            <w:caps w:val="0"/>
            <w:smallCaps w:val="0"/>
            <w:strike w:val="0"/>
            <w:dstrike w:val="0"/>
            <w:noProof w:val="0"/>
            <w:sz w:val="24"/>
            <w:szCs w:val="24"/>
            <w:lang w:val="pt-BR"/>
          </w:rPr>
          <w:t>Manual de Arborização</w:t>
        </w:r>
      </w:hyperlink>
    </w:p>
    <w:p w:rsidR="55431973" w:rsidP="2EB76243" w:rsidRDefault="55431973" w14:paraId="17B86752" w14:textId="23772556">
      <w:pPr>
        <w:pStyle w:val="ListParagraph"/>
        <w:numPr>
          <w:ilvl w:val="0"/>
          <w:numId w:val="22"/>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Cartilha RPPN</w:t>
      </w:r>
    </w:p>
    <w:p w:rsidR="55431973" w:rsidP="2EB76243" w:rsidRDefault="55431973" w14:paraId="2238CB4C" w14:textId="4CF4D3C7">
      <w:pPr>
        <w:pStyle w:val="ListParagraph"/>
        <w:numPr>
          <w:ilvl w:val="0"/>
          <w:numId w:val="22"/>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Cartilha Nascente</w:t>
      </w:r>
    </w:p>
    <w:p w:rsidR="55431973" w:rsidP="2EB76243" w:rsidRDefault="55431973" w14:paraId="3EA23156" w14:textId="4D2EE9A4">
      <w:pPr>
        <w:pStyle w:val="ListParagraph"/>
        <w:numPr>
          <w:ilvl w:val="0"/>
          <w:numId w:val="22"/>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Cartilha Reserva Legal</w:t>
      </w:r>
    </w:p>
    <w:p w:rsidR="55431973" w:rsidP="2EB76243" w:rsidRDefault="55431973" w14:paraId="382786ED" w14:textId="710C8446">
      <w:pPr>
        <w:pStyle w:val="ListParagraph"/>
        <w:numPr>
          <w:ilvl w:val="0"/>
          <w:numId w:val="22"/>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Cartilha Incêndios Florestais</w:t>
      </w:r>
    </w:p>
    <w:p w:rsidR="55431973" w:rsidP="2EB76243" w:rsidRDefault="55431973" w14:paraId="01577389" w14:textId="02B0133A">
      <w:pPr>
        <w:pStyle w:val="ListParagraph"/>
        <w:numPr>
          <w:ilvl w:val="0"/>
          <w:numId w:val="22"/>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Cartilha Sistemas Agroflorestais</w:t>
      </w:r>
    </w:p>
    <w:p w:rsidR="55431973" w:rsidP="2EB76243" w:rsidRDefault="55431973" w14:paraId="76EFDC5A" w14:textId="57D4500A">
      <w:pPr>
        <w:pStyle w:val="ListParagraph"/>
        <w:numPr>
          <w:ilvl w:val="0"/>
          <w:numId w:val="22"/>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Cartilha Quintais Florestais</w:t>
      </w:r>
    </w:p>
    <w:p w:rsidR="55431973" w:rsidP="2EB76243" w:rsidRDefault="55431973" w14:paraId="6F751274" w14:textId="0F3192B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3D726BB" w14:textId="17677AB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8):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Educação Ambiental</w:t>
      </w:r>
    </w:p>
    <w:p w:rsidR="55431973" w:rsidP="2EB76243" w:rsidRDefault="55431973" w14:paraId="6E605204" w14:textId="4B1536DC">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ampliação do conhecimento e a disseminação de boas práticas ambientais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são pilares fundamentais da atuação da Cemig junto à sociedade e aos seus colaboradores. A empresa desempenha um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papel essencial na conservação da fauna, da flora e dos recursos hídricos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além da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gestão responsável de resíduos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249DA724" w14:textId="086F353E">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 compromisso se concretiza por meio de programas de monitoramento, salvamento e resgate de espécies, recuperação de áreas degradadas e recomposição vegetal, além de projetos de Pesquisa e Desenvolvimento (P&amp;D) conduzidos em parceria com instituições públicas e privadas.</w:t>
      </w:r>
    </w:p>
    <w:p w:rsidR="55431973" w:rsidP="2EB76243" w:rsidRDefault="55431973" w14:paraId="6A23EDA8" w14:textId="1D4227A3">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No entanto, os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resultados dessas ações só se tornam efetivos com o engajamento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da sociedade e dos colaboradores da Companhia. A conscientização e a responsabilidade ambiental, tanto individual quanto coletiva, são essenciais para a preservação dos recursos naturais e a construção de um futuro mais sustentável.</w:t>
      </w:r>
    </w:p>
    <w:p w:rsidR="55431973" w:rsidP="2EB76243" w:rsidRDefault="55431973" w14:paraId="14E1E74F" w14:textId="72BA571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Nesse contexto,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educação ambiental assume um papel estratégico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promovendo a aplicação prática do conhecimento e incentivando o compartilhamento de experiências.</w:t>
      </w:r>
    </w:p>
    <w:p w:rsidR="55431973" w:rsidP="2EB76243" w:rsidRDefault="55431973" w14:paraId="1DFB5B34" w14:textId="1E11874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Cemig realiza ações contínuas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 capacitações, palestras, plantios de mudas de espécies nativas, desenvolvimento de projetos sustentáveis, distribuição de materiais educativos, visitas a áreas de preservação, compreensão do processo de geração de energia em usinas hidrelétricas, atividades lúdicas, peças teatrais e dinâmicas interativas.</w:t>
      </w:r>
    </w:p>
    <w:p w:rsidR="55431973" w:rsidP="2EB76243" w:rsidRDefault="55431973" w14:paraId="199A0296" w14:textId="20500CF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Nesse ambiente são discutidas temáticas como uso consciente da água, conservação de nascentes, importância da fauna, gestão de resíduos domésticos e industriais, preservação de áreas, práticas agrícolas sustentáveis, economia de energia e uso racional dos recursos naturais.</w:t>
      </w:r>
    </w:p>
    <w:p w:rsidR="55431973" w:rsidP="2EB76243" w:rsidRDefault="55431973" w14:paraId="293A83C9" w14:textId="469E4B4C">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impacto dessas ações vai além do ambiente escolar, alcançando produtores rurais, associações comunitárias, moradores ribeirinhos e populações próximas aos empreendimentos da Cemig, contribuindo para a conscientização e a adoção de práticas ambientais responsáveis.</w:t>
      </w:r>
    </w:p>
    <w:p w:rsidR="55431973" w:rsidP="2EB76243" w:rsidRDefault="55431973" w14:paraId="592D6586" w14:textId="21841E8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maior alcance das suas ações e de forma voluntária, a Cemig lançou 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Ecociente</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um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Programa de Educação Ambiental Corporativo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que envolve diretamente os colaboradores e toda a sociedade mineira na promoção da sustentabilidade e na preservação dos recursos naturais.</w:t>
      </w:r>
    </w:p>
    <w:p w:rsidR="55431973" w:rsidP="2EB76243" w:rsidRDefault="55431973" w14:paraId="3C386580" w14:textId="76B51E16">
      <w:pPr>
        <w:shd w:val="clear" w:color="auto" w:fill="FFFFFF" w:themeFill="background1"/>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53B10B3" w14:textId="1BD0086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EcoCiente: Programa de Educação Ambiental Corporativo Cemig</w:t>
      </w:r>
    </w:p>
    <w:p w:rsidR="55431973" w:rsidP="2EB76243" w:rsidRDefault="55431973" w14:paraId="3604049D" w14:textId="396DB72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Ecociente tem o objetivo 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ampliar o conhecimento sobre temas ambientais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promovendo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educação ambiental </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tanto no ambiente corporativo quanto fora dele.</w:t>
      </w:r>
    </w:p>
    <w:p w:rsidR="55431973" w:rsidP="2EB76243" w:rsidRDefault="55431973" w14:paraId="36AFEA3F" w14:textId="6AA0C53F">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sua criação surgiu da interseção entre as iniciativas de educação ambiental da empresa e o feedback de seus stakeholders e colaboradores, considerando temas críticos emergentes identificados em processos de consulta aberta.</w:t>
      </w:r>
    </w:p>
    <w:p w:rsidR="55431973" w:rsidP="2EB76243" w:rsidRDefault="55431973" w14:paraId="4A0F2D0F" w14:textId="0E5122A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Alinhado ao compromisso estratégico da Cemig com as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pautas ESG</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(ambientais, sociais e de governança), o programa incorpora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Agenda 2030 da ONU</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seus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17 Objetivos de Desenvolvimento Sustentável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(ODS), contribuindo para as metas globais de sustentabilidade.</w:t>
      </w:r>
    </w:p>
    <w:p w:rsidR="55431973" w:rsidP="2EB76243" w:rsidRDefault="55431973" w14:paraId="27BEED30" w14:textId="11180536">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convergência entre o Programa Ecociente com aspectos ambientais dos processos e serviços da Cemig, assegura que as práticas adotadas sejam ambientalmente responsáveis em todos os níveis da empresa.</w:t>
      </w:r>
    </w:p>
    <w:p w:rsidR="55431973" w:rsidP="2EB76243" w:rsidRDefault="55431973" w14:paraId="624388A8" w14:textId="64B7B20F">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Desde a capacitação dos colaboradores até a conscientização dos stakeholders, o Ecociente se posiciona como um agente de transformação cultural, preparando todos os envolvidos para adotar práticas sustentáveis.</w:t>
      </w:r>
    </w:p>
    <w:p w:rsidR="55431973" w:rsidP="2EB76243" w:rsidRDefault="55431973" w14:paraId="043554CB" w14:textId="2DE04BDA">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t-BR"/>
        </w:rPr>
      </w:pPr>
    </w:p>
    <w:p w:rsidR="55431973" w:rsidP="2EB76243" w:rsidRDefault="55431973" w14:paraId="528FC6CB" w14:textId="7613832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pt-BR"/>
        </w:rPr>
        <w:t>(acordeão):</w:t>
      </w: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18"/>
          <w:szCs w:val="18"/>
          <w:lang w:val="pt-BR"/>
        </w:rPr>
        <w:t xml:space="preserve"> </w:t>
      </w: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Projetos de Pesquisa e Desenvolvimento P&amp;D 598</w:t>
      </w:r>
    </w:p>
    <w:p w:rsidR="55431973" w:rsidP="2EB76243" w:rsidRDefault="55431973" w14:paraId="3BB73A6A" w14:textId="62C31E6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projeto P&amp;D 598 (Metodologia para avaliação, monitoramento e controle da efetividade de programas e ações ambientais decorrentes do licenciamento ambiental de projetos de geração hidrelétrica), foi criado para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ajudar as empresas de geração de energia elétrica a avaliar e aprimorar seus programas socioambientais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garantindo que realmente tragam benefícios para a sociedade e o meio ambiente.</w:t>
      </w:r>
    </w:p>
    <w:p w:rsidR="55431973" w:rsidP="2EB76243" w:rsidRDefault="55431973" w14:paraId="011D4EAC" w14:textId="00728F1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isso, os pesquisadores desenvolveram uma metodologia prática, baseada em indicadores e índices, que demonstram se os programas atingiram seus objetivos (eficácia) e se tiveram um impacto positivo real (efetividade).</w:t>
      </w:r>
    </w:p>
    <w:p w:rsidR="55431973" w:rsidP="2EB76243" w:rsidRDefault="55431973" w14:paraId="37913567" w14:textId="7A78C226">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Como resultado, foi produzido o livro “Medindo a Eficácia e a Efetividade de Programas Socioambientais de Usinas Hidrelétricas” no qual há um Guia de Recomendações para Elaboração de Programas e Projetos Socioambientais.</w:t>
      </w:r>
    </w:p>
    <w:p w:rsidR="55431973" w:rsidP="2EB76243" w:rsidRDefault="55431973" w14:paraId="5C7D0A8D" w14:textId="07203D9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 projeto contribuiu diretamente para a melhoria da qualidade dos programas socioambientais, ajudando as empresas a avaliar se estão realmente cumprindo seus objetivos e promovendo a preservação ambiental e o bem-estar social.</w:t>
      </w:r>
    </w:p>
    <w:p w:rsidR="55431973" w:rsidP="2EB76243" w:rsidRDefault="55431973" w14:paraId="6871D992" w14:textId="6A98F183">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675C9DE" w14:textId="03E0420F">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18"/>
          <w:szCs w:val="18"/>
          <w:lang w:val="pt-BR"/>
        </w:rPr>
        <w:t xml:space="preserve">(acordeão): </w:t>
      </w: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Projetos de Pesquisa e Desenvolvimento P&amp;D 622</w:t>
      </w:r>
    </w:p>
    <w:p w:rsidR="55431973" w:rsidP="2EB76243" w:rsidRDefault="55431973" w14:paraId="0ABDF035" w14:textId="70F8D960">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Em 2018, com o apoio técnico e social da Cooperação para o Desenvolvimento e Morada Humana (CDM), a Cemig iniciou o projeto de P&amp;D622 (Desenvolvendo Pessoas e Ferramentas Sociais), concluído em 2022.</w:t>
      </w:r>
    </w:p>
    <w:p w:rsidR="55431973" w:rsidP="2EB76243" w:rsidRDefault="55431973" w14:paraId="62FB7BB3" w14:textId="04C5724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objetivo do projeto foi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compreender e atuar junto às famílias deslocadas e reassentadas devido à construção da Usina Hidrelétrica Irapé</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2AD8EE06" w14:textId="5522145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iniciativa, com intuito de auxiliar a empresa responsável no gerenciamento dos impactos sociais causados por grandes empreendimentos, trabalhou diretamente com as pessoas impactadas.</w:t>
      </w:r>
    </w:p>
    <w:p w:rsidR="55431973" w:rsidP="2EB76243" w:rsidRDefault="55431973" w14:paraId="0E7820FD" w14:textId="7C28F4DF">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foco era 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melhoria das condições de vida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subsistência das famílias em suas novas propriedades, e 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incentivo a iniciativas empreendedoras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desenvolvidas por elas nos novos locais.</w:t>
      </w:r>
    </w:p>
    <w:p w:rsidR="55431973" w:rsidP="2EB76243" w:rsidRDefault="55431973" w14:paraId="0FBF3CF6" w14:textId="23E10A1E">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projeto resultou na publicação de quatro obras amplamente utilizadas por universidades, empresas do setor elétrico, órgãos ambientais e outros interessados:</w:t>
      </w:r>
    </w:p>
    <w:p w:rsidR="55431973" w:rsidP="2EB76243" w:rsidRDefault="55431973" w14:paraId="33A082E4" w14:textId="7725305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26B72079" w14:textId="55E19482">
      <w:pPr>
        <w:pStyle w:val="ListParagraph"/>
        <w:numPr>
          <w:ilvl w:val="0"/>
          <w:numId w:val="23"/>
        </w:numPr>
        <w:spacing w:after="0"/>
        <w:rPr>
          <w:rFonts w:ascii="Times New Roman" w:hAnsi="Times New Roman" w:eastAsia="Times New Roman" w:cs="Times New Roman"/>
          <w:b w:val="0"/>
          <w:bCs w:val="0"/>
          <w:i w:val="0"/>
          <w:iCs w:val="0"/>
          <w:caps w:val="0"/>
          <w:smallCaps w:val="0"/>
          <w:noProof w:val="0"/>
          <w:color w:val="E97032"/>
          <w:sz w:val="24"/>
          <w:szCs w:val="24"/>
          <w:lang w:val="pt-BR"/>
        </w:rPr>
      </w:pPr>
      <w:hyperlink r:id="R52aab4df0c344304">
        <w:r w:rsidRPr="2EB76243" w:rsidR="79825F33">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Impactos Sociais com a Implantação de Hidrelétricas no Brasil e no Mundo</w:t>
        </w:r>
      </w:hyperlink>
    </w:p>
    <w:p w:rsidR="55431973" w:rsidP="2EB76243" w:rsidRDefault="55431973" w14:paraId="289B2DA5" w14:textId="5003DC3E">
      <w:pPr>
        <w:pStyle w:val="ListParagraph"/>
        <w:numPr>
          <w:ilvl w:val="0"/>
          <w:numId w:val="23"/>
        </w:numPr>
        <w:spacing w:after="0"/>
        <w:rPr>
          <w:rFonts w:ascii="Times New Roman" w:hAnsi="Times New Roman" w:eastAsia="Times New Roman" w:cs="Times New Roman"/>
          <w:b w:val="0"/>
          <w:bCs w:val="0"/>
          <w:i w:val="0"/>
          <w:iCs w:val="0"/>
          <w:caps w:val="0"/>
          <w:smallCaps w:val="0"/>
          <w:noProof w:val="0"/>
          <w:color w:val="E97032"/>
          <w:sz w:val="24"/>
          <w:szCs w:val="24"/>
          <w:lang w:val="pt-BR"/>
        </w:rPr>
      </w:pPr>
      <w:hyperlink r:id="Radbee6b16d304b51">
        <w:r w:rsidRPr="2EB76243" w:rsidR="79825F33">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Empreendimentos Hidrelétricos</w:t>
        </w:r>
      </w:hyperlink>
    </w:p>
    <w:p w:rsidR="55431973" w:rsidP="2EB76243" w:rsidRDefault="55431973" w14:paraId="79B885BF" w14:textId="0A9BC180">
      <w:pPr>
        <w:pStyle w:val="ListParagraph"/>
        <w:numPr>
          <w:ilvl w:val="0"/>
          <w:numId w:val="23"/>
        </w:numPr>
        <w:spacing w:after="0"/>
        <w:rPr>
          <w:rFonts w:ascii="Times New Roman" w:hAnsi="Times New Roman" w:eastAsia="Times New Roman" w:cs="Times New Roman"/>
          <w:b w:val="0"/>
          <w:bCs w:val="0"/>
          <w:i w:val="0"/>
          <w:iCs w:val="0"/>
          <w:caps w:val="0"/>
          <w:smallCaps w:val="0"/>
          <w:noProof w:val="0"/>
          <w:color w:val="E97032"/>
          <w:sz w:val="24"/>
          <w:szCs w:val="24"/>
          <w:lang w:val="pt-BR"/>
        </w:rPr>
      </w:pPr>
      <w:hyperlink r:id="Rc322af378c214361">
        <w:r w:rsidRPr="2EB76243" w:rsidR="79825F33">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Empreendimentos Hidrelétricos e Desenvolvimento Socioeconômico</w:t>
        </w:r>
      </w:hyperlink>
    </w:p>
    <w:p w:rsidR="55431973" w:rsidP="2EB76243" w:rsidRDefault="55431973" w14:paraId="6B3F1BE8" w14:textId="6E85C3BD">
      <w:pPr>
        <w:pStyle w:val="ListParagraph"/>
        <w:numPr>
          <w:ilvl w:val="0"/>
          <w:numId w:val="23"/>
        </w:numPr>
        <w:spacing w:after="0"/>
        <w:rPr>
          <w:rFonts w:ascii="Times New Roman" w:hAnsi="Times New Roman" w:eastAsia="Times New Roman" w:cs="Times New Roman"/>
          <w:b w:val="0"/>
          <w:bCs w:val="0"/>
          <w:i w:val="0"/>
          <w:iCs w:val="0"/>
          <w:caps w:val="0"/>
          <w:smallCaps w:val="0"/>
          <w:noProof w:val="0"/>
          <w:color w:val="E97032"/>
          <w:sz w:val="24"/>
          <w:szCs w:val="24"/>
          <w:lang w:val="pt-BR"/>
        </w:rPr>
      </w:pPr>
      <w:hyperlink r:id="R5629e81da31a4f2b">
        <w:r w:rsidRPr="2EB76243" w:rsidR="79825F33">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Manual de Reativação Econômica – GT0622</w:t>
        </w:r>
      </w:hyperlink>
    </w:p>
    <w:p w:rsidR="55431973" w:rsidP="2EB76243" w:rsidRDefault="55431973" w14:paraId="737855C0" w14:textId="3983754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projeto também estabeleceu diretrizes de curto, médio e longo prazos, criadas em parceria com essas famílias, para fortalecer o protagonismo e promover a sua emancipação, servindo como referência para futuros empreendimentos que envolvam o deslocamento de populações.</w:t>
      </w:r>
    </w:p>
    <w:p w:rsidR="55431973" w:rsidP="2EB76243" w:rsidRDefault="55431973" w14:paraId="5CBE9AF4" w14:textId="235474C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Os resultados dessa pesquisa são fundamentais para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desenvolver ferramentas e estratégias sociais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voltadas para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minimizar os impactos de projetos hidrelétricos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contribuindo para um desenvolvimento mais sustentável e humano.</w:t>
      </w:r>
    </w:p>
    <w:p w:rsidR="55431973" w:rsidP="2EB76243" w:rsidRDefault="55431973" w14:paraId="0195661B" w14:textId="6DC33F9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37E954E8" w14:textId="0D1DD8E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(arquivos para download)</w:t>
      </w:r>
    </w:p>
    <w:p w:rsidR="55431973" w:rsidP="2EB76243" w:rsidRDefault="55431973" w14:paraId="4B8008EC" w14:textId="39D07FEF">
      <w:pPr>
        <w:pStyle w:val="ListParagraph"/>
        <w:numPr>
          <w:ilvl w:val="0"/>
          <w:numId w:val="2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Relatório de Desempenho do Programa Ecociente 2024</w:t>
      </w:r>
    </w:p>
    <w:p w:rsidR="55431973" w:rsidP="2EB76243" w:rsidRDefault="55431973" w14:paraId="3E3000C3" w14:textId="669AC40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89EE5C7" w14:textId="7EA327D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9):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Gestão de Resíduos</w:t>
      </w:r>
    </w:p>
    <w:p w:rsidR="55431973" w:rsidP="2EB76243" w:rsidRDefault="55431973" w14:paraId="6C176119" w14:textId="592E188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gestão de resíduos sólidos e materiais perigosos na Cemig é conduzida de forma estruturada e estratégica, com base em procedimentos padronizados que visam</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minimizar riscos ambientais, à saúde e à segurança das pessoas envolvidas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visando a ecoeficiência.</w:t>
      </w:r>
    </w:p>
    <w:p w:rsidR="55431973" w:rsidP="2EB76243" w:rsidRDefault="55431973" w14:paraId="5D93E57A" w14:textId="60373E2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Todas as ações são orientadas pelas exigências da legislação ambiental vigente, refletindo o compromisso da Companhia com a responsabilidade socioambiental.</w:t>
      </w:r>
    </w:p>
    <w:p w:rsidR="55431973" w:rsidP="2EB76243" w:rsidRDefault="55431973" w14:paraId="4A647A83" w14:textId="5E17F92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 processo abrange todo o ciclo de vida dos materiais e produtos utilizados, considerando etapas que vão desde a especificação e aquisição até o uso, armazenamento, transporte e destinação ou disposição final ambientalmente adequada.</w:t>
      </w:r>
    </w:p>
    <w:p w:rsidR="55431973" w:rsidP="2EB76243" w:rsidRDefault="55431973" w14:paraId="1B2C6E9F" w14:textId="75C8B70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Além disso, o processo busca minimizar os impactos ambientais e trabalham na prevenção e remediação de ocorrências.</w:t>
      </w:r>
    </w:p>
    <w:p w:rsidR="55431973" w:rsidP="2EB76243" w:rsidRDefault="55431973" w14:paraId="56B53B2A" w14:textId="611F1DB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Ao incorporar práticas preventivas e promover o uso responsável de insumos, a Cemig busca constantemente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reduzir</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geração de resíduos na origem,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reutilizar</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reciclar</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materiais sempre que possível e assegurar que 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descarte final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ocorra de maneira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segura e sustentável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31723E8C" w14:textId="5A6CE35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84630FB" w14:textId="4238136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Aquisição de materiais e equipamentos</w:t>
      </w:r>
    </w:p>
    <w:p w:rsidR="55431973" w:rsidP="2EB76243" w:rsidRDefault="55431973" w14:paraId="135EC27E" w14:textId="033F9CA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Cemig orienta todas as áreas a priorizarem a aquisição de materiais e equipamentos que causem 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menor impacto possível ao meio ambiente</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6962861A" w14:textId="3B81E02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Essa escolha deve sempre respeitar a legislação ambiental vigente e considerar critérios de sustentabilidade desde a origem do produto até sua destinação final.</w:t>
      </w:r>
    </w:p>
    <w:p w:rsidR="55431973" w:rsidP="2EB76243" w:rsidRDefault="55431973" w14:paraId="08E453A3" w14:textId="127D097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66F46958" w14:textId="041EA6D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Gerenciamento de resíduos sólidos</w:t>
      </w:r>
    </w:p>
    <w:p w:rsidR="55431973" w:rsidP="2EB76243" w:rsidRDefault="55431973" w14:paraId="0C1AA0B5" w14:textId="19A57745">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Cemig adota um processo rigoroso para o gerenciamento de resíduos sólidos, de acordo com a regulamentação ambiental vigente e às políticas internas da empresa. Isso inclui resíduos industriais, de construção civil, perigosos, não perigosos e resíduos comuns.</w:t>
      </w:r>
    </w:p>
    <w:p w:rsidR="55431973" w:rsidP="2EB76243" w:rsidRDefault="55431973" w14:paraId="14BFE83D" w14:textId="7DB5D7F6">
      <w:pPr>
        <w:spacing w:line="278"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gerenciamento de resíduos sólidos segue o princípio da hierarquia</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que estabelece uma ordem de prioridade: começa pela não geração, passa pela redução, reutilização, reciclagem e tratamento, e segue até a destinação e disposição final ambientalmente adequada.</w:t>
      </w:r>
    </w:p>
    <w:p w:rsidR="55431973" w:rsidP="2EB76243" w:rsidRDefault="55431973" w14:paraId="6B9B694B" w14:textId="67D6C0F3">
      <w:pPr>
        <w:spacing w:after="0" w:line="278"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atender a regulamentação ambiental vigente, há uma série de procedimentos a serem seguidos que tratam de todas as etapas do gerenciamento de resíduos, destacando-se: </w:t>
      </w:r>
    </w:p>
    <w:p w:rsidR="55431973" w:rsidP="2EB76243" w:rsidRDefault="55431973" w14:paraId="7E3113C9" w14:textId="47F8BCAD">
      <w:pPr>
        <w:spacing w:after="0" w:line="278"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B8E6764" w14:textId="75B6D7DD">
      <w:pPr>
        <w:pStyle w:val="ListParagraph"/>
        <w:numPr>
          <w:ilvl w:val="0"/>
          <w:numId w:val="25"/>
        </w:numPr>
        <w:spacing w:after="0" w:line="27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Ações para minimizar a geração de resíduos sólidos; </w:t>
      </w:r>
    </w:p>
    <w:p w:rsidR="55431973" w:rsidP="2EB76243" w:rsidRDefault="55431973" w14:paraId="4792AE88" w14:textId="66EC14FE">
      <w:pPr>
        <w:pStyle w:val="ListParagraph"/>
        <w:numPr>
          <w:ilvl w:val="0"/>
          <w:numId w:val="25"/>
        </w:numPr>
        <w:spacing w:after="0" w:line="27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Caracterização e classificação dos resíduos sólidos gerados; </w:t>
      </w:r>
    </w:p>
    <w:p w:rsidR="55431973" w:rsidP="2EB76243" w:rsidRDefault="55431973" w14:paraId="7593CE1C" w14:textId="18C31324">
      <w:pPr>
        <w:pStyle w:val="ListParagraph"/>
        <w:numPr>
          <w:ilvl w:val="0"/>
          <w:numId w:val="25"/>
        </w:numPr>
        <w:spacing w:after="0" w:line="27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Triagem, segregação e identificação (rotulagem) dos resíduos; </w:t>
      </w:r>
    </w:p>
    <w:p w:rsidR="55431973" w:rsidP="2EB76243" w:rsidRDefault="55431973" w14:paraId="12A4AC73" w14:textId="4BEE593D">
      <w:pPr>
        <w:pStyle w:val="ListParagraph"/>
        <w:numPr>
          <w:ilvl w:val="0"/>
          <w:numId w:val="25"/>
        </w:numPr>
        <w:spacing w:after="0" w:line="27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Acondicionamento, coleta, transporte (interno ou externo), transbordo e armazenamento; </w:t>
      </w:r>
    </w:p>
    <w:p w:rsidR="55431973" w:rsidP="2EB76243" w:rsidRDefault="55431973" w14:paraId="00492283" w14:textId="73CB5D64">
      <w:pPr>
        <w:pStyle w:val="ListParagraph"/>
        <w:numPr>
          <w:ilvl w:val="0"/>
          <w:numId w:val="25"/>
        </w:numPr>
        <w:spacing w:after="0" w:line="27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Tratamento, destinação ou disposição final ambientalmente adequada.</w:t>
      </w:r>
    </w:p>
    <w:p w:rsidR="55431973" w:rsidP="2EB76243" w:rsidRDefault="55431973" w14:paraId="5C6F8574" w14:textId="6B2BC47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Os principais resíduos gerados pela Cemig são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materiais e equipamentos classificados internamente como inservíveis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(itens que já não possuem utilidade operacional para a empresa). No entanto, muitos desses materiais ainda têm potencial de reciclagem e podem ser reintroduzidos na cadeia produtiva, fortalecendo a lógica da economia circular.</w:t>
      </w:r>
    </w:p>
    <w:p w:rsidR="55431973" w:rsidP="2EB76243" w:rsidRDefault="55431973" w14:paraId="3EF00FB8" w14:textId="2094828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Todos os resíduos gerados devem receber destinação ou disposição final ambientalmente adequada, sempre em conformidade com a legislação vigente. Para garantir esse cumprimento, a Cemig adota ações adequadas ao longo de todo o processo de gerenciamento.</w:t>
      </w:r>
    </w:p>
    <w:p w:rsidR="55431973" w:rsidP="2EB76243" w:rsidRDefault="55431973" w14:paraId="14F26841" w14:textId="2B90393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Além disso, a Companhia investe na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capacitação contínua de sua força de trabalho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promovendo treinamentos que orientam e reforçam as boas práticas de gestão de resíduos.</w:t>
      </w:r>
    </w:p>
    <w:p w:rsidR="55431973" w:rsidP="2EB76243" w:rsidRDefault="55431973" w14:paraId="0D37F3C2" w14:textId="18370A1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Mais informações e atualizações sobre as ações ambientais da empresa estão disponíveis no Relatório de Sustentabilidade 2025.</w:t>
      </w:r>
    </w:p>
    <w:p w:rsidR="55431973" w:rsidP="2EB76243" w:rsidRDefault="55431973" w14:paraId="20431A44" w14:textId="5DE557C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4A5F5375" w14:textId="2076E27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Inovação no controle de resíduos</w:t>
      </w:r>
    </w:p>
    <w:p w:rsidR="55431973" w:rsidP="2EB76243" w:rsidRDefault="55431973" w14:paraId="265E8581" w14:textId="08B37D8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Como parte das ações de melhoria contínua, em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2024</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Cemig contratou um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software especializado para automatizar e centralizar o cadastro de dados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relacionados à geração e transporte de resíduos nos Sistemas de Manifesto de Transporte de Resíduos (MTRs).</w:t>
      </w:r>
    </w:p>
    <w:p w:rsidR="55431973" w:rsidP="2EB76243" w:rsidRDefault="55431973" w14:paraId="1A12C9F9" w14:textId="00BAC98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nova ferramenta também permite 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monitoramento em tempo real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 toda a geração de resíduos da companhia, o que aprimora significativamente o controle operacional e contribui para a redução dos riscos ambientais associados ao processo.</w:t>
      </w:r>
    </w:p>
    <w:p w:rsidR="55431973" w:rsidP="2EB76243" w:rsidRDefault="55431973" w14:paraId="7611FC4C" w14:textId="4A9FAA8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Esses esforços se traduzem em um desempenho ambiental consistente e reconhecido pela sociedade, alinhado às melhores práticas de sustentabilidade.</w:t>
      </w:r>
    </w:p>
    <w:p w:rsidR="55431973" w:rsidP="2EB76243" w:rsidRDefault="55431973" w14:paraId="592889C1" w14:textId="1BEFA5F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75568926" w14:textId="69721A5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ED65730" w14:textId="738AE84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Prevenção e remediação de acidentes ou emergências ambientais com produtos e resíduos perigosos</w:t>
      </w:r>
    </w:p>
    <w:p w:rsidR="55431973" w:rsidP="2EB76243" w:rsidRDefault="55431973" w14:paraId="64335D04" w14:textId="55AC4C8C">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atendimento a acidentes ou emergências envolvendo produtos ou resíduos perigosos que podem causar danos graves ao meio ambiente e à saúde pública, a Cemig mantém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Planos de Atendimento a Emergências (PAEs)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p>
    <w:p w:rsidR="55431973" w:rsidP="2EB76243" w:rsidRDefault="55431973" w14:paraId="75F8B26F" w14:textId="74707D3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Esses planos são elaborados de acordo com as atividades desenvolvidas pela companhia, contendo procedimentos e informações necessárias para propiciar respostas rápidas e eficientes em situações emergenciais. E preveem ainda:</w:t>
      </w:r>
    </w:p>
    <w:p w:rsidR="55431973" w:rsidP="2EB76243" w:rsidRDefault="55431973" w14:paraId="520F20FA" w14:textId="48E7A093">
      <w:pPr>
        <w:pStyle w:val="ListParagraph"/>
        <w:numPr>
          <w:ilvl w:val="0"/>
          <w:numId w:val="26"/>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Kits de atendimento de emergência em locais estratégicos;</w:t>
      </w:r>
    </w:p>
    <w:p w:rsidR="55431973" w:rsidP="2EB76243" w:rsidRDefault="55431973" w14:paraId="6443693E" w14:textId="07FED79B">
      <w:pPr>
        <w:pStyle w:val="ListParagraph"/>
        <w:numPr>
          <w:ilvl w:val="0"/>
          <w:numId w:val="26"/>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Contrato com empresa especializada no atendimento a emergências ambientais;</w:t>
      </w:r>
    </w:p>
    <w:p w:rsidR="55431973" w:rsidP="2EB76243" w:rsidRDefault="55431973" w14:paraId="263E02E6" w14:textId="042C359D">
      <w:pPr>
        <w:pStyle w:val="ListParagraph"/>
        <w:numPr>
          <w:ilvl w:val="0"/>
          <w:numId w:val="26"/>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Realização de treinamentos teóricos e práticos para equipes operacionais.</w:t>
      </w:r>
    </w:p>
    <w:p w:rsidR="55431973" w:rsidP="2EB76243" w:rsidRDefault="55431973" w14:paraId="795FE62D" w14:textId="15B850C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Todas as subestações da companhia estão equipadas com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Caixas Separadoras de Água e Óleo (CSAO)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para evitar a contaminação de solos e corpos d’água em caso de vazamentos de óleo.</w:t>
      </w:r>
    </w:p>
    <w:p w:rsidR="55431973" w:rsidP="2EB76243" w:rsidRDefault="55431973" w14:paraId="51586D18" w14:textId="61222A1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6B7F2AE7" w14:textId="507E3D4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(tópico 10):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18"/>
          <w:szCs w:val="18"/>
          <w:lang w:val="pt-BR"/>
        </w:rPr>
        <w:t>(h1)</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pt-BR"/>
        </w:rPr>
        <w:t xml:space="preserve"> </w:t>
      </w:r>
      <w:r w:rsidRPr="2EB76243" w:rsidR="79825F3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Licenciamento Ambiental</w:t>
      </w:r>
    </w:p>
    <w:p w:rsidR="55431973" w:rsidP="2EB76243" w:rsidRDefault="55431973" w14:paraId="6881E522" w14:textId="35937F0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licenciamento ambiental é um processo essencial para assegurar que novos empreendimentos sejam planejados e operados de forma sustentável.</w:t>
      </w:r>
    </w:p>
    <w:p w:rsidR="55431973" w:rsidP="2EB76243" w:rsidRDefault="55431973" w14:paraId="6D474F5C" w14:textId="2433CEB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Ele envolve a análise detalhada de estudos e relatórios elaborados por especialistas, como consultorias, centros de pesquisa e universidades, garantindo a conformidade com as regulamentações ambientais e o atendimento aos órgãos competentes.</w:t>
      </w:r>
    </w:p>
    <w:p w:rsidR="55431973" w:rsidP="2EB76243" w:rsidRDefault="55431973" w14:paraId="7C4A5C70" w14:textId="47CBF08D">
      <w:pPr>
        <w:keepNext w:val="1"/>
        <w:keepLines w:val="1"/>
        <w:spacing w:before="281" w:after="281"/>
        <w:rPr>
          <w:rFonts w:ascii="Times New Roman" w:hAnsi="Times New Roman" w:eastAsia="Times New Roman" w:cs="Times New Roman"/>
          <w:b w:val="0"/>
          <w:bCs w:val="0"/>
          <w:i w:val="0"/>
          <w:iCs w:val="0"/>
          <w:caps w:val="0"/>
          <w:smallCaps w:val="0"/>
          <w:noProof w:val="0"/>
          <w:color w:val="0F4761" w:themeColor="accent1" w:themeTint="FF" w:themeShade="BF"/>
          <w:sz w:val="24"/>
          <w:szCs w:val="24"/>
          <w:lang w:val="pt-BR"/>
        </w:rPr>
      </w:pPr>
    </w:p>
    <w:p w:rsidR="55431973" w:rsidP="2EB76243" w:rsidRDefault="55431973" w14:paraId="06F3A475" w14:textId="2C864505">
      <w:pPr>
        <w:pStyle w:val="Heading3"/>
        <w:keepNext w:val="1"/>
        <w:keepLines w:val="1"/>
        <w:spacing w:before="281" w:after="281"/>
        <w:rPr>
          <w:rFonts w:ascii="Times New Roman" w:hAnsi="Times New Roman" w:eastAsia="Times New Roman" w:cs="Times New Roman"/>
          <w:b w:val="0"/>
          <w:bCs w:val="0"/>
          <w:i w:val="0"/>
          <w:iCs w:val="0"/>
          <w:caps w:val="0"/>
          <w:smallCaps w:val="0"/>
          <w:noProof w:val="0"/>
          <w:color w:val="0F4761" w:themeColor="accent1" w:themeTint="FF" w:themeShade="B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F4761" w:themeColor="accent1" w:themeTint="FF" w:themeShade="BF"/>
          <w:sz w:val="24"/>
          <w:szCs w:val="24"/>
          <w:lang w:val="pt-BR"/>
        </w:rPr>
        <w:t>(h2) Primeira fase do Licenciamento Ambiental: Licença Prévia (LP)</w:t>
      </w:r>
    </w:p>
    <w:p w:rsidR="55431973" w:rsidP="2EB76243" w:rsidRDefault="55431973" w14:paraId="553336BF" w14:textId="2F1503E8">
      <w:pPr>
        <w:pStyle w:val="Heading3"/>
        <w:keepNext w:val="1"/>
        <w:keepLines w:val="1"/>
        <w:spacing w:before="281" w:after="2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primeira etapa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avalia se o empreendimento é viável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do ponto de vista ambiental. Para isso, são apresentados:</w:t>
      </w:r>
    </w:p>
    <w:p w:rsidR="55431973" w:rsidP="2EB76243" w:rsidRDefault="55431973" w14:paraId="57604049" w14:textId="3BAECAC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(conteúdo formato “Lista”)</w:t>
      </w:r>
    </w:p>
    <w:p w:rsidR="55431973" w:rsidP="2EB76243" w:rsidRDefault="55431973" w14:paraId="388F3F0E" w14:textId="2249722A">
      <w:pPr>
        <w:pStyle w:val="ListParagraph"/>
        <w:numPr>
          <w:ilvl w:val="0"/>
          <w:numId w:val="27"/>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Estudo de Impacto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(EIA), que analisa possíveis impactos ao meio ambiente;</w:t>
      </w:r>
    </w:p>
    <w:p w:rsidR="55431973" w:rsidP="2EB76243" w:rsidRDefault="55431973" w14:paraId="4E08F379" w14:textId="6336B914">
      <w:pPr>
        <w:pStyle w:val="ListParagraph"/>
        <w:numPr>
          <w:ilvl w:val="0"/>
          <w:numId w:val="27"/>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Relatório de Impacto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(RIMA), um resumo claro e acessível do EIA, para facilitar o entendimento público;</w:t>
      </w:r>
    </w:p>
    <w:p w:rsidR="55431973" w:rsidP="2EB76243" w:rsidRDefault="55431973" w14:paraId="629FC386" w14:textId="5A53142A">
      <w:pPr>
        <w:pStyle w:val="ListParagraph"/>
        <w:numPr>
          <w:ilvl w:val="0"/>
          <w:numId w:val="27"/>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realização de audiências públicas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para debater os estudos apresentados.</w:t>
      </w:r>
    </w:p>
    <w:p w:rsidR="55431973" w:rsidP="2EB76243" w:rsidRDefault="55431973" w14:paraId="03D9501D" w14:textId="125A19F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Licença Prévia é emitida apenas se o projeto demonstrar que sua concepção inicial é ambientalmente sustentável.</w:t>
      </w:r>
    </w:p>
    <w:p w:rsidR="55431973" w:rsidP="2EB76243" w:rsidRDefault="55431973" w14:paraId="75AE2272" w14:textId="66EEFC9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2F416639" w14:textId="63E6FB71">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Segunda fase do Licenciamento Ambiental: Licença de Instalação (LI)</w:t>
      </w:r>
    </w:p>
    <w:p w:rsidR="55431973" w:rsidP="2EB76243" w:rsidRDefault="55431973" w14:paraId="535FB34A" w14:textId="02FF6A4C">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Essa fase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autoriza a construção do empreendimento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desde que seja seguida a documentação aprovada pelo órgão ambiental.</w:t>
      </w:r>
    </w:p>
    <w:p w:rsidR="55431973" w:rsidP="2EB76243" w:rsidRDefault="55431973" w14:paraId="4FBFB75F" w14:textId="7FBF8AB6">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Nesse momento, a empresa apresenta 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Plano de Controle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ou 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Plano Básico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que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detalham os projetos, programas e ações ambientais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que serão executados durante as fases de construção e operação.</w:t>
      </w:r>
    </w:p>
    <w:p w:rsidR="55431973" w:rsidP="2EB76243" w:rsidRDefault="55431973" w14:paraId="5DF7B8EC" w14:textId="7B744F02">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0F09FFF1" w14:textId="7DF9AE18">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(h2) Terceira fase do Licenciamento Ambiental: Licença de Operação (LO)</w:t>
      </w:r>
    </w:p>
    <w:p w:rsidR="55431973" w:rsidP="2EB76243" w:rsidRDefault="55431973" w14:paraId="7E950204" w14:textId="765CB630">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última etapa permite que o empreendimento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entre em funcionamento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Para obter a Licença de Operação, a empresa precisa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comprovar que realizou todas as ações de mitigação, compensação e controle</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dos impactos ambientais previstas durante a construção.</w:t>
      </w:r>
    </w:p>
    <w:p w:rsidR="55431973" w:rsidP="2EB76243" w:rsidRDefault="55431973" w14:paraId="34BBFF1D" w14:textId="10C24E74">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Relatórios periódicos são apresentados ao órgão ambiental, comprovando que o empreendimento adotou as melhores práticas e atendeu às exigências relacionadas ao meio físico, biótico e socioeconômico, incluindo o cuidado com populações locais, fauna, flora e recursos hídricos.</w:t>
      </w:r>
    </w:p>
    <w:p w:rsidR="55431973" w:rsidP="2EB76243" w:rsidRDefault="55431973" w14:paraId="3199FD92" w14:textId="4EFC8AD0">
      <w:pPr>
        <w:spacing w:after="0"/>
        <w:rPr>
          <w:rFonts w:ascii="Aptos" w:hAnsi="Aptos" w:eastAsia="Aptos" w:cs="Aptos"/>
          <w:b w:val="0"/>
          <w:bCs w:val="0"/>
          <w:i w:val="0"/>
          <w:iCs w:val="0"/>
          <w:caps w:val="0"/>
          <w:smallCaps w:val="0"/>
          <w:noProof w:val="0"/>
          <w:color w:val="000000" w:themeColor="text1" w:themeTint="FF" w:themeShade="FF"/>
          <w:sz w:val="24"/>
          <w:szCs w:val="24"/>
          <w:lang w:val="pt-BR"/>
        </w:rPr>
      </w:pPr>
    </w:p>
    <w:p w:rsidR="55431973" w:rsidP="2EB76243" w:rsidRDefault="55431973" w14:paraId="134196E5" w14:textId="684033F8">
      <w:pPr>
        <w:pStyle w:val="Heading3"/>
        <w:keepNext w:val="1"/>
        <w:keepLines w:val="1"/>
        <w:spacing w:before="281" w:after="281"/>
        <w:rPr>
          <w:rFonts w:ascii="Times New Roman" w:hAnsi="Times New Roman" w:eastAsia="Times New Roman" w:cs="Times New Roman"/>
          <w:b w:val="0"/>
          <w:bCs w:val="0"/>
          <w:i w:val="0"/>
          <w:iCs w:val="0"/>
          <w:caps w:val="0"/>
          <w:smallCaps w:val="0"/>
          <w:noProof w:val="0"/>
          <w:color w:val="auto"/>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auto"/>
          <w:sz w:val="24"/>
          <w:szCs w:val="24"/>
          <w:lang w:val="pt-BR"/>
        </w:rPr>
        <w:t>(h3) Empreendimentos construídos antes da legislação ambiental</w:t>
      </w:r>
    </w:p>
    <w:p w:rsidR="55431973" w:rsidP="2EB76243" w:rsidRDefault="55431973" w14:paraId="7F4863FD" w14:textId="2B9674ED">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empreendimentos mais antigos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que foram implementados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antes das regulamentações ambientais</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brasileiras, o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procedimento é diferente</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Nesses casos, a Licença de Operação Corretiva (LOC) é emitida, com base em:</w:t>
      </w:r>
    </w:p>
    <w:p w:rsidR="55431973" w:rsidP="2EB76243" w:rsidRDefault="55431973" w14:paraId="09DAFA59" w14:textId="099D96DB">
      <w:pPr>
        <w:pStyle w:val="ListParagraph"/>
        <w:numPr>
          <w:ilvl w:val="0"/>
          <w:numId w:val="28"/>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Relatório de Controle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(RCA): detalha as ações realizadas para reduzir os impactos ambientais existentes.</w:t>
      </w:r>
    </w:p>
    <w:p w:rsidR="55431973" w:rsidP="2EB76243" w:rsidRDefault="55431973" w14:paraId="1B8D72AE" w14:textId="75ADD8D2">
      <w:pPr>
        <w:pStyle w:val="ListParagraph"/>
        <w:numPr>
          <w:ilvl w:val="0"/>
          <w:numId w:val="28"/>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Plano de Controle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(PCA): apresenta os projetos, programas e ações ambientais a serem implementados durante a validade da licença.</w:t>
      </w:r>
    </w:p>
    <w:p w:rsidR="55431973" w:rsidP="2EB76243" w:rsidRDefault="55431973" w14:paraId="4EB3BA21" w14:textId="4EB8C33C">
      <w:pPr>
        <w:spacing w:after="0"/>
        <w:rPr>
          <w:rFonts w:ascii="Aptos" w:hAnsi="Aptos" w:eastAsia="Aptos" w:cs="Aptos"/>
          <w:b w:val="0"/>
          <w:bCs w:val="0"/>
          <w:i w:val="0"/>
          <w:iCs w:val="0"/>
          <w:caps w:val="0"/>
          <w:smallCaps w:val="0"/>
          <w:noProof w:val="0"/>
          <w:color w:val="000000" w:themeColor="text1" w:themeTint="FF" w:themeShade="FF"/>
          <w:sz w:val="24"/>
          <w:szCs w:val="24"/>
          <w:lang w:val="pt-BR"/>
        </w:rPr>
      </w:pPr>
    </w:p>
    <w:p w:rsidR="55431973" w:rsidP="2EB76243" w:rsidRDefault="55431973" w14:paraId="08BEA1DA" w14:textId="777D70D2">
      <w:pPr>
        <w:pStyle w:val="Heading3"/>
        <w:keepNext w:val="1"/>
        <w:keepLines w:val="1"/>
        <w:spacing w:before="281" w:after="281"/>
        <w:rPr>
          <w:rFonts w:ascii="Times New Roman" w:hAnsi="Times New Roman" w:eastAsia="Times New Roman" w:cs="Times New Roman"/>
          <w:b w:val="0"/>
          <w:bCs w:val="0"/>
          <w:i w:val="0"/>
          <w:iCs w:val="0"/>
          <w:caps w:val="0"/>
          <w:smallCaps w:val="0"/>
          <w:noProof w:val="0"/>
          <w:color w:val="auto"/>
          <w:sz w:val="24"/>
          <w:szCs w:val="24"/>
          <w:lang w:val="pt-BR"/>
        </w:rPr>
      </w:pPr>
      <w:r w:rsidRPr="2EB76243" w:rsidR="79825F33">
        <w:rPr>
          <w:rFonts w:ascii="Times New Roman" w:hAnsi="Times New Roman" w:eastAsia="Times New Roman" w:cs="Times New Roman"/>
          <w:b w:val="0"/>
          <w:bCs w:val="0"/>
          <w:i w:val="1"/>
          <w:iCs w:val="1"/>
          <w:caps w:val="0"/>
          <w:smallCaps w:val="0"/>
          <w:noProof w:val="0"/>
          <w:color w:val="auto"/>
          <w:sz w:val="24"/>
          <w:szCs w:val="24"/>
          <w:lang w:val="pt-BR"/>
        </w:rPr>
        <w:t>(h3) Renovação de licenças ambientais</w:t>
      </w:r>
    </w:p>
    <w:p w:rsidR="55431973" w:rsidP="2EB76243" w:rsidRDefault="55431973" w14:paraId="57577EC4" w14:textId="4089790B">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Todas as licenças possuem um prazo de validade.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Antes do vencimento</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é necessário apresentar um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Relatório de Avaliação de Desempenho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(RADA) ou um </w:t>
      </w:r>
      <w:r w:rsidRPr="2EB76243" w:rsidR="79825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Relatório de Desempenho Ambiental</w:t>
      </w: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(RDA), que comprovam a continuidade das ações ambientais realizadas.</w:t>
      </w:r>
    </w:p>
    <w:p w:rsidR="55431973" w:rsidP="2EB76243" w:rsidRDefault="55431973" w14:paraId="7C064CC6" w14:textId="18F14779">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Isso garante a manutenção das medidas de minimização, compensação e controle dos impactos ambientais ao longo do tempo.</w:t>
      </w:r>
    </w:p>
    <w:p w:rsidR="55431973" w:rsidP="2EB76243" w:rsidRDefault="55431973" w14:paraId="4F2A5509" w14:textId="20D37FF3">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EB76243" w:rsidR="79825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 esses processos, a Cemig reafirma seu compromisso com o desenvolvimento sustentável, garantindo que seus empreendimentos atendam às exigências legais e ambientais em todas as etapas.</w:t>
      </w:r>
    </w:p>
    <w:p w:rsidR="55431973" w:rsidP="2EB76243" w:rsidRDefault="55431973" w14:paraId="7AFBC5A0" w14:textId="4383AFBE">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P="2EB76243" w:rsidRDefault="55431973" w14:paraId="425B8FA1" w14:textId="674D4250">
      <w:p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55431973" w:rsidRDefault="55431973" w14:paraId="2D6B50AC" w14:textId="0870B626"/>
    <w:p w:rsidR="00FE25C7" w:rsidRDefault="00FE25C7" w14:paraId="1E207724" w14:textId="49FE8B20"/>
    <w:sectPr w:rsidR="00FE25C7">
      <w:footerReference w:type="even" r:id="rId6"/>
      <w:footerReference w:type="default" r:id="rId7"/>
      <w:footerReference w:type="firs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279" w:rsidP="00506279" w:rsidRDefault="00506279" w14:paraId="2B05BBF4" w14:textId="77777777">
      <w:pPr>
        <w:spacing w:after="0" w:line="240" w:lineRule="auto"/>
      </w:pPr>
      <w:r>
        <w:separator/>
      </w:r>
    </w:p>
  </w:endnote>
  <w:endnote w:type="continuationSeparator" w:id="0">
    <w:p w:rsidR="00506279" w:rsidP="00506279" w:rsidRDefault="00506279" w14:paraId="143918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06279" w:rsidRDefault="00506279" w14:paraId="11467297" w14:textId="2E09F267">
    <w:pPr>
      <w:pStyle w:val="Rodap"/>
    </w:pPr>
    <w:r>
      <w:rPr>
        <w:noProof/>
      </w:rPr>
      <mc:AlternateContent>
        <mc:Choice Requires="wps">
          <w:drawing>
            <wp:anchor distT="0" distB="0" distL="0" distR="0" simplePos="0" relativeHeight="251659264" behindDoc="0" locked="0" layoutInCell="1" allowOverlap="1" wp14:anchorId="4EA536AA" wp14:editId="332F06C4">
              <wp:simplePos x="635" y="635"/>
              <wp:positionH relativeFrom="page">
                <wp:align>right</wp:align>
              </wp:positionH>
              <wp:positionV relativeFrom="page">
                <wp:align>bottom</wp:align>
              </wp:positionV>
              <wp:extent cx="1339850" cy="352425"/>
              <wp:effectExtent l="0" t="0" r="0" b="0"/>
              <wp:wrapNone/>
              <wp:docPr id="1673872991" name="Caixa de Texto 2" descr="Classificaçã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9850" cy="352425"/>
                      </a:xfrm>
                      <a:prstGeom prst="rect">
                        <a:avLst/>
                      </a:prstGeom>
                      <a:noFill/>
                      <a:ln>
                        <a:noFill/>
                      </a:ln>
                    </wps:spPr>
                    <wps:txbx>
                      <w:txbxContent>
                        <w:p w:rsidRPr="00506279" w:rsidR="00506279" w:rsidP="00506279" w:rsidRDefault="00506279" w14:paraId="1CE79D2F" w14:textId="7C85C7EC">
                          <w:pPr>
                            <w:spacing w:after="0"/>
                            <w:rPr>
                              <w:rFonts w:ascii="Calibri" w:hAnsi="Calibri" w:eastAsia="Calibri" w:cs="Calibri"/>
                              <w:noProof/>
                              <w:color w:val="000000"/>
                              <w:sz w:val="20"/>
                              <w:szCs w:val="20"/>
                            </w:rPr>
                          </w:pPr>
                          <w:r w:rsidRPr="00506279">
                            <w:rPr>
                              <w:rFonts w:ascii="Calibri" w:hAnsi="Calibri" w:eastAsia="Calibri" w:cs="Calibri"/>
                              <w:noProof/>
                              <w:color w:val="000000"/>
                              <w:sz w:val="20"/>
                              <w:szCs w:val="20"/>
                            </w:rPr>
                            <w:t>Classificação: Interno</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EA536AA">
              <v:stroke joinstyle="miter"/>
              <v:path gradientshapeok="t" o:connecttype="rect"/>
            </v:shapetype>
            <v:shape id="Caixa de Texto 2" style="position:absolute;margin-left:54.3pt;margin-top:0;width:105.5pt;height:27.75pt;z-index:251659264;visibility:visible;mso-wrap-style:none;mso-wrap-distance-left:0;mso-wrap-distance-top:0;mso-wrap-distance-right:0;mso-wrap-distance-bottom:0;mso-position-horizontal:right;mso-position-horizontal-relative:page;mso-position-vertical:bottom;mso-position-vertical-relative:page;v-text-anchor:bottom" alt="Classificaçã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">
              <v:fill o:detectmouseclick="t"/>
              <v:textbox style="mso-fit-shape-to-text:t" inset="0,0,20pt,15pt">
                <w:txbxContent>
                  <w:p w:rsidRPr="00506279" w:rsidR="00506279" w:rsidP="00506279" w:rsidRDefault="00506279" w14:paraId="1CE79D2F" w14:textId="7C85C7EC">
                    <w:pPr>
                      <w:spacing w:after="0"/>
                      <w:rPr>
                        <w:rFonts w:ascii="Calibri" w:hAnsi="Calibri" w:eastAsia="Calibri" w:cs="Calibri"/>
                        <w:noProof/>
                        <w:color w:val="000000"/>
                        <w:sz w:val="20"/>
                        <w:szCs w:val="20"/>
                      </w:rPr>
                    </w:pPr>
                    <w:r w:rsidRPr="00506279">
                      <w:rPr>
                        <w:rFonts w:ascii="Calibri" w:hAnsi="Calibri" w:eastAsia="Calibri" w:cs="Calibri"/>
                        <w:noProof/>
                        <w:color w:val="000000"/>
                        <w:sz w:val="20"/>
                        <w:szCs w:val="20"/>
                      </w:rPr>
                      <w:t>Classificação: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06279" w:rsidRDefault="00506279" w14:paraId="580E3B76" w14:textId="29C4651C">
    <w:pPr>
      <w:pStyle w:val="Rodap"/>
    </w:pPr>
    <w:r>
      <w:rPr>
        <w:noProof/>
      </w:rPr>
      <mc:AlternateContent>
        <mc:Choice Requires="wps">
          <w:drawing>
            <wp:anchor distT="0" distB="0" distL="0" distR="0" simplePos="0" relativeHeight="251660288" behindDoc="0" locked="0" layoutInCell="1" allowOverlap="1" wp14:anchorId="6E67BA3C" wp14:editId="1C60928D">
              <wp:simplePos x="635" y="635"/>
              <wp:positionH relativeFrom="page">
                <wp:align>right</wp:align>
              </wp:positionH>
              <wp:positionV relativeFrom="page">
                <wp:align>bottom</wp:align>
              </wp:positionV>
              <wp:extent cx="1339850" cy="352425"/>
              <wp:effectExtent l="0" t="0" r="0" b="0"/>
              <wp:wrapNone/>
              <wp:docPr id="1943624033" name="Caixa de Texto 3" descr="Classificaçã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9850" cy="352425"/>
                      </a:xfrm>
                      <a:prstGeom prst="rect">
                        <a:avLst/>
                      </a:prstGeom>
                      <a:noFill/>
                      <a:ln>
                        <a:noFill/>
                      </a:ln>
                    </wps:spPr>
                    <wps:txbx>
                      <w:txbxContent>
                        <w:p w:rsidRPr="00506279" w:rsidR="00506279" w:rsidP="00506279" w:rsidRDefault="00506279" w14:paraId="7D528D06" w14:textId="62F91C62">
                          <w:pPr>
                            <w:spacing w:after="0"/>
                            <w:rPr>
                              <w:rFonts w:ascii="Calibri" w:hAnsi="Calibri" w:eastAsia="Calibri" w:cs="Calibri"/>
                              <w:noProof/>
                              <w:color w:val="000000"/>
                              <w:sz w:val="20"/>
                              <w:szCs w:val="20"/>
                            </w:rPr>
                          </w:pPr>
                          <w:r w:rsidRPr="00506279">
                            <w:rPr>
                              <w:rFonts w:ascii="Calibri" w:hAnsi="Calibri" w:eastAsia="Calibri" w:cs="Calibri"/>
                              <w:noProof/>
                              <w:color w:val="000000"/>
                              <w:sz w:val="20"/>
                              <w:szCs w:val="20"/>
                            </w:rPr>
                            <w:t>Classificação: Interno</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E67BA3C">
              <v:stroke joinstyle="miter"/>
              <v:path gradientshapeok="t" o:connecttype="rect"/>
            </v:shapetype>
            <v:shape id="Caixa de Texto 3" style="position:absolute;margin-left:54.3pt;margin-top:0;width:105.5pt;height:27.75pt;z-index:251660288;visibility:visible;mso-wrap-style:none;mso-wrap-distance-left:0;mso-wrap-distance-top:0;mso-wrap-distance-right:0;mso-wrap-distance-bottom:0;mso-position-horizontal:right;mso-position-horizontal-relative:page;mso-position-vertical:bottom;mso-position-vertical-relative:page;v-text-anchor:bottom" alt="Classificaçã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">
              <v:fill o:detectmouseclick="t"/>
              <v:textbox style="mso-fit-shape-to-text:t" inset="0,0,20pt,15pt">
                <w:txbxContent>
                  <w:p w:rsidRPr="00506279" w:rsidR="00506279" w:rsidP="00506279" w:rsidRDefault="00506279" w14:paraId="7D528D06" w14:textId="62F91C62">
                    <w:pPr>
                      <w:spacing w:after="0"/>
                      <w:rPr>
                        <w:rFonts w:ascii="Calibri" w:hAnsi="Calibri" w:eastAsia="Calibri" w:cs="Calibri"/>
                        <w:noProof/>
                        <w:color w:val="000000"/>
                        <w:sz w:val="20"/>
                        <w:szCs w:val="20"/>
                      </w:rPr>
                    </w:pPr>
                    <w:r w:rsidRPr="00506279">
                      <w:rPr>
                        <w:rFonts w:ascii="Calibri" w:hAnsi="Calibri" w:eastAsia="Calibri" w:cs="Calibri"/>
                        <w:noProof/>
                        <w:color w:val="000000"/>
                        <w:sz w:val="20"/>
                        <w:szCs w:val="20"/>
                      </w:rPr>
                      <w:t>Classificação: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06279" w:rsidRDefault="00506279" w14:paraId="26CD3537" w14:textId="680D1AAD">
    <w:pPr>
      <w:pStyle w:val="Rodap"/>
    </w:pPr>
    <w:r>
      <w:rPr>
        <w:noProof/>
      </w:rPr>
      <mc:AlternateContent>
        <mc:Choice Requires="wps">
          <w:drawing>
            <wp:anchor distT="0" distB="0" distL="0" distR="0" simplePos="0" relativeHeight="251658240" behindDoc="0" locked="0" layoutInCell="1" allowOverlap="1" wp14:anchorId="59C5498B" wp14:editId="00A34C84">
              <wp:simplePos x="635" y="635"/>
              <wp:positionH relativeFrom="page">
                <wp:align>right</wp:align>
              </wp:positionH>
              <wp:positionV relativeFrom="page">
                <wp:align>bottom</wp:align>
              </wp:positionV>
              <wp:extent cx="1339850" cy="352425"/>
              <wp:effectExtent l="0" t="0" r="0" b="0"/>
              <wp:wrapNone/>
              <wp:docPr id="541111541" name="Caixa de Texto 1" descr="Classificaçã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9850" cy="352425"/>
                      </a:xfrm>
                      <a:prstGeom prst="rect">
                        <a:avLst/>
                      </a:prstGeom>
                      <a:noFill/>
                      <a:ln>
                        <a:noFill/>
                      </a:ln>
                    </wps:spPr>
                    <wps:txbx>
                      <w:txbxContent>
                        <w:p w:rsidRPr="00506279" w:rsidR="00506279" w:rsidP="00506279" w:rsidRDefault="00506279" w14:paraId="0A7354AA" w14:textId="0583BBEA">
                          <w:pPr>
                            <w:spacing w:after="0"/>
                            <w:rPr>
                              <w:rFonts w:ascii="Calibri" w:hAnsi="Calibri" w:eastAsia="Calibri" w:cs="Calibri"/>
                              <w:noProof/>
                              <w:color w:val="000000"/>
                              <w:sz w:val="20"/>
                              <w:szCs w:val="20"/>
                            </w:rPr>
                          </w:pPr>
                          <w:r w:rsidRPr="00506279">
                            <w:rPr>
                              <w:rFonts w:ascii="Calibri" w:hAnsi="Calibri" w:eastAsia="Calibri" w:cs="Calibri"/>
                              <w:noProof/>
                              <w:color w:val="000000"/>
                              <w:sz w:val="20"/>
                              <w:szCs w:val="20"/>
                            </w:rPr>
                            <w:t>Classificação: Interno</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9C5498B">
              <v:stroke joinstyle="miter"/>
              <v:path gradientshapeok="t" o:connecttype="rect"/>
            </v:shapetype>
            <v:shape id="Caixa de Texto 1" style="position:absolute;margin-left:54.3pt;margin-top:0;width:105.5pt;height:27.75pt;z-index:251658240;visibility:visible;mso-wrap-style:none;mso-wrap-distance-left:0;mso-wrap-distance-top:0;mso-wrap-distance-right:0;mso-wrap-distance-bottom:0;mso-position-horizontal:right;mso-position-horizontal-relative:page;mso-position-vertical:bottom;mso-position-vertical-relative:page;v-text-anchor:bottom" alt="Classificação: Interno"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">
              <v:fill o:detectmouseclick="t"/>
              <v:textbox style="mso-fit-shape-to-text:t" inset="0,0,20pt,15pt">
                <w:txbxContent>
                  <w:p w:rsidRPr="00506279" w:rsidR="00506279" w:rsidP="00506279" w:rsidRDefault="00506279" w14:paraId="0A7354AA" w14:textId="0583BBEA">
                    <w:pPr>
                      <w:spacing w:after="0"/>
                      <w:rPr>
                        <w:rFonts w:ascii="Calibri" w:hAnsi="Calibri" w:eastAsia="Calibri" w:cs="Calibri"/>
                        <w:noProof/>
                        <w:color w:val="000000"/>
                        <w:sz w:val="20"/>
                        <w:szCs w:val="20"/>
                      </w:rPr>
                    </w:pPr>
                    <w:r w:rsidRPr="00506279">
                      <w:rPr>
                        <w:rFonts w:ascii="Calibri" w:hAnsi="Calibri" w:eastAsia="Calibri" w:cs="Calibri"/>
                        <w:noProof/>
                        <w:color w:val="000000"/>
                        <w:sz w:val="20"/>
                        <w:szCs w:val="20"/>
                      </w:rPr>
                      <w:t>Classificação: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279" w:rsidP="00506279" w:rsidRDefault="00506279" w14:paraId="50A40ADF" w14:textId="77777777">
      <w:pPr>
        <w:spacing w:after="0" w:line="240" w:lineRule="auto"/>
      </w:pPr>
      <w:r>
        <w:separator/>
      </w:r>
    </w:p>
  </w:footnote>
  <w:footnote w:type="continuationSeparator" w:id="0">
    <w:p w:rsidR="00506279" w:rsidP="00506279" w:rsidRDefault="00506279" w14:paraId="71C45BA5"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28">
    <w:nsid w:val="65e9e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af707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e3a9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eb1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6b773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bde4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32b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d4b67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ffdc5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126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fe5a2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82945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1f1c9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07fed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7648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1969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b4f2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6066f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af833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9a86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e3669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846d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9fc5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5ff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45c7d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2afd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e252c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b76bda2"/>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50D64A"/>
    <w:rsid w:val="00506279"/>
    <w:rsid w:val="00C61A43"/>
    <w:rsid w:val="00FE25C7"/>
    <w:rsid w:val="0801CCDB"/>
    <w:rsid w:val="1AFF66BC"/>
    <w:rsid w:val="22D26F53"/>
    <w:rsid w:val="2E3A8733"/>
    <w:rsid w:val="2EB76243"/>
    <w:rsid w:val="3C85CDA5"/>
    <w:rsid w:val="4FCC516C"/>
    <w:rsid w:val="55431973"/>
    <w:rsid w:val="5C681C30"/>
    <w:rsid w:val="5E50D64A"/>
    <w:rsid w:val="6CCC597F"/>
    <w:rsid w:val="79825F3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D64A"/>
  <w15:chartTrackingRefBased/>
  <w15:docId w15:val="{1CF2B062-5B44-43DD-9AEF-CF9F9897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Rodap">
    <w:name w:val="footer"/>
    <w:basedOn w:val="Normal"/>
    <w:link w:val="RodapChar"/>
    <w:uiPriority w:val="99"/>
    <w:unhideWhenUsed/>
    <w:rsid w:val="00506279"/>
    <w:pPr>
      <w:tabs>
        <w:tab w:val="center" w:pos="4513"/>
        <w:tab w:val="right" w:pos="9026"/>
      </w:tabs>
      <w:spacing w:after="0" w:line="240" w:lineRule="auto"/>
    </w:pPr>
  </w:style>
  <w:style w:type="character" w:styleId="RodapChar" w:customStyle="1">
    <w:name w:val="Rodapé Char"/>
    <w:basedOn w:val="Fontepargpadro"/>
    <w:link w:val="Rodap"/>
    <w:uiPriority w:val="99"/>
    <w:rsid w:val="00506279"/>
  </w:style>
  <w:style w:type="paragraph" w:styleId="ListParagraph">
    <w:uiPriority w:val="34"/>
    <w:name w:val="List Paragraph"/>
    <w:basedOn w:val="Normal"/>
    <w:qFormat/>
    <w:rsid w:val="2EB76243"/>
    <w:pPr>
      <w:spacing/>
      <w:ind w:left="720"/>
      <w:contextualSpacing/>
    </w:pPr>
  </w:style>
  <w:style w:type="character" w:styleId="Hyperlink">
    <w:uiPriority w:val="99"/>
    <w:name w:val="Hyperlink"/>
    <w:basedOn w:val="Fontepargpadro"/>
    <w:unhideWhenUsed/>
    <w:rsid w:val="2EB76243"/>
    <w:rPr>
      <w:color w:val="467886"/>
      <w:u w:val="single"/>
    </w:rPr>
  </w:style>
  <w:style w:type="paragraph" w:styleId="Heading3">
    <w:uiPriority w:val="9"/>
    <w:name w:val="heading 3"/>
    <w:basedOn w:val="Normal"/>
    <w:next w:val="Normal"/>
    <w:unhideWhenUsed/>
    <w:qFormat/>
    <w:rsid w:val="2EB76243"/>
    <w:rPr>
      <w:rFonts w:eastAsia="Aptos Display" w:cs="Aptos Display" w:eastAsiaTheme="majorAscii" w:cstheme="majorAsci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mailto:EAIT@cemig.com.br" TargetMode="External" Id="R1cf9d96448ea44d1" /><Relationship Type="http://schemas.openxmlformats.org/officeDocument/2006/relationships/hyperlink" Target="https://www.cemig.com.br/wp-content/uploads/2020/12/guia_mobile_ilustrado_avifauna_cemig.pdf" TargetMode="External" Id="R40779c8c682d4316" /><Relationship Type="http://schemas.openxmlformats.org/officeDocument/2006/relationships/hyperlink" Target="https://www.cemig.com.br/wp-content/uploads/2020/12/guia_mobile_ilustrado_herpetofauna_cemig.pdf" TargetMode="External" Id="Rf3f9cb1932dd4eba" /><Relationship Type="http://schemas.openxmlformats.org/officeDocument/2006/relationships/hyperlink" Target="https://www.cemig.com.br/wp-content/uploads/2020/12/guia_mobile_ilustrado_mastofauna_cemig.pdf" TargetMode="External" Id="R36e165ef6eb34e80" /><Relationship Type="http://schemas.openxmlformats.org/officeDocument/2006/relationships/hyperlink" Target="https://www.cemig.com.br/programas-sustentabilidade/pacuera/" TargetMode="External" Id="R7531a3a3269d44d8" /><Relationship Type="http://schemas.openxmlformats.org/officeDocument/2006/relationships/hyperlink" Target="https://www.cemig.com.br/usina-do-conhecimento/relatorio-de-15-anos-do-programa-peixe-vivo/" TargetMode="External" Id="R1f8924c078ba415e" /><Relationship Type="http://schemas.openxmlformats.org/officeDocument/2006/relationships/hyperlink" Target="https://www.cemig.com.br/programa-sustentabilidade/estacao-ambiental-de-itutinga/" TargetMode="External" Id="R1464fb81b9a54f34" /><Relationship Type="http://schemas.openxmlformats.org/officeDocument/2006/relationships/hyperlink" Target="https://www.cemig.com.br/wp-content/uploads/2024/09/diretrizes-para-adequacao-ambiental-em-propriedades-rurais.pdf" TargetMode="External" Id="R1b811f04f4b24636" /><Relationship Type="http://schemas.openxmlformats.org/officeDocument/2006/relationships/hyperlink" Target="https://www.cemig.com.br/wp-content/uploads/2024/09/invasao-biologica-em-areas-de-mata-atlantica.pdf" TargetMode="External" Id="R20f39b45793c4e13" /><Relationship Type="http://schemas.openxmlformats.org/officeDocument/2006/relationships/hyperlink" Target="https://www.cemig.com.br/wp-content/uploads/2024/09/restauracao-florestal-da-mata-atlantica.pdf" TargetMode="External" Id="Rd8339d5c99f44aa5" /><Relationship Type="http://schemas.openxmlformats.org/officeDocument/2006/relationships/hyperlink" Target="https://www.cemig.com.br/wp-content/uploads/2024/09/estrategias-para-acelerar-a-sucessao-ecologica-uhe-emborcacao.pdf" TargetMode="External" Id="R5ab09e459d124eed" /><Relationship Type="http://schemas.openxmlformats.org/officeDocument/2006/relationships/hyperlink" Target="https://www.cemig.com.br/wp-content/uploads/2023/09/arborizacao-urbana-2022.pdf" TargetMode="External" Id="Ra5a12b65e18c43a7" /><Relationship Type="http://schemas.openxmlformats.org/officeDocument/2006/relationships/hyperlink" Target="https://www.cemig.com.br/wp-content/uploads/2020/10/manual-arborizacao-cemig-biodiversitas.pdf" TargetMode="External" Id="R25554b5259c24652" /><Relationship Type="http://schemas.openxmlformats.org/officeDocument/2006/relationships/hyperlink" Target="https://www.cemig.com.br/wp-content/uploads/2024/09/impactos-sociais-com-a-implantacao-de-usinas-no-brasil-e-no-mundo.pdf" TargetMode="External" Id="R52aab4df0c344304" /><Relationship Type="http://schemas.openxmlformats.org/officeDocument/2006/relationships/hyperlink" Target="https://www.cemig.com.br/wp-content/uploads/2024/09/empreendimentos-hidreletricos.pdf" TargetMode="External" Id="Radbee6b16d304b51" /><Relationship Type="http://schemas.openxmlformats.org/officeDocument/2006/relationships/hyperlink" Target="https://www.cemig.com.br/wp-content/uploads/2024/09/desenvolvimento-socioeconomico-empreendimentos-hidreletricos.pdf" TargetMode="External" Id="Rc322af378c214361" /><Relationship Type="http://schemas.openxmlformats.org/officeDocument/2006/relationships/hyperlink" Target="https://www.cemig.com.br/wp-content/uploads/2024/09/manual-reativacao-economica.pdf" TargetMode="External" Id="R5629e81da31a4f2b" /><Relationship Type="http://schemas.openxmlformats.org/officeDocument/2006/relationships/numbering" Target="numbering.xml" Id="R8338f8826bec49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814525c-b8ed-4b55-9bd3-aac3cc61e7fa}" enabled="1" method="Privileged" siteId="{97ce2340-9c1d-45b1-a835-7ea811b6fe9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STHEFFANI GARCIA DE SOUZA</dc:creator>
  <keywords/>
  <dc:description/>
  <lastModifiedBy>STHEFFANI GARCIA DE SOUZA</lastModifiedBy>
  <revision>4</revision>
  <dcterms:created xsi:type="dcterms:W3CDTF">2025-07-07T11:56:00.0000000Z</dcterms:created>
  <dcterms:modified xsi:type="dcterms:W3CDTF">2025-07-07T18:00:35.7390998Z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2040b4f5,63c5465f,73d95961</vt:lpwstr>
  </property>
  <property fmtid="{D5CDD505-2E9C-101B-9397-08002B2CF9AE}" pid="3" name="ClassificationContentMarkingFooterFontProps">
    <vt:lpwstr>#000000,10,Calibri</vt:lpwstr>
  </property>
  <property fmtid="{D5CDD505-2E9C-101B-9397-08002B2CF9AE}" pid="4" name="ClassificationContentMarkingFooterText">
    <vt:lpwstr>Classificação: Interno</vt:lpwstr>
  </property>
</Properties>
</file>